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D7" w:rsidRPr="002428D7" w:rsidRDefault="002428D7" w:rsidP="002428D7">
      <w:pPr>
        <w:spacing w:before="100" w:beforeAutospacing="1" w:after="100" w:afterAutospacing="1" w:line="240" w:lineRule="auto"/>
        <w:rPr>
          <w:rFonts w:ascii="Arial" w:eastAsia="Times New Roman" w:hAnsi="Arial" w:cs="Arial"/>
          <w:vanish/>
          <w:lang w:eastAsia="sr-Latn-RS"/>
        </w:rPr>
      </w:pPr>
      <w:bookmarkStart w:id="0" w:name="_GoBack"/>
      <w:bookmarkEnd w:id="0"/>
      <w:r w:rsidRPr="002428D7">
        <w:rPr>
          <w:rFonts w:ascii="Arial" w:eastAsia="Times New Roman" w:hAnsi="Arial" w:cs="Arial"/>
          <w:vanish/>
          <w:lang w:eastAsia="sr-Latn-RS"/>
        </w:rPr>
        <w:t>7</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Na osnovu člana 67. stav 4. Zakona o osnovama sistema obrazovanja i vaspitanja („Službeni glasnik RS”, br. 88/17 i 27/18 – dr. zakon),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Ministar prosvete, nauke i tehnološkog razvoja donosi</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2428D7" w:rsidRPr="002428D7" w:rsidTr="002428D7">
        <w:trPr>
          <w:tblCellSpacing w:w="15" w:type="dxa"/>
        </w:trPr>
        <w:tc>
          <w:tcPr>
            <w:tcW w:w="0" w:type="auto"/>
            <w:shd w:val="clear" w:color="auto" w:fill="A41E1C"/>
            <w:vAlign w:val="center"/>
            <w:hideMark/>
          </w:tcPr>
          <w:p w:rsidR="002428D7" w:rsidRPr="002428D7" w:rsidRDefault="002428D7" w:rsidP="002428D7">
            <w:pPr>
              <w:spacing w:before="100" w:beforeAutospacing="1" w:after="100" w:afterAutospacing="1" w:line="240" w:lineRule="auto"/>
              <w:jc w:val="center"/>
              <w:rPr>
                <w:rFonts w:ascii="Arial" w:eastAsia="Times New Roman" w:hAnsi="Arial" w:cs="Arial"/>
                <w:b/>
                <w:bCs/>
                <w:sz w:val="24"/>
                <w:szCs w:val="24"/>
                <w:lang w:eastAsia="sr-Latn-RS"/>
              </w:rPr>
            </w:pPr>
            <w:r w:rsidRPr="002428D7">
              <w:rPr>
                <w:rFonts w:ascii="Arial" w:eastAsia="Times New Roman" w:hAnsi="Arial" w:cs="Arial"/>
                <w:b/>
                <w:bCs/>
                <w:sz w:val="24"/>
                <w:szCs w:val="24"/>
                <w:lang w:eastAsia="sr-Latn-RS"/>
              </w:rPr>
              <w:t>PRAVILNIK</w:t>
            </w:r>
          </w:p>
          <w:p w:rsidR="002428D7" w:rsidRPr="002428D7" w:rsidRDefault="002428D7" w:rsidP="002428D7">
            <w:pPr>
              <w:spacing w:before="100" w:beforeAutospacing="1" w:after="100" w:afterAutospacing="1" w:line="240" w:lineRule="auto"/>
              <w:jc w:val="center"/>
              <w:rPr>
                <w:rFonts w:ascii="Arial" w:eastAsia="Times New Roman" w:hAnsi="Arial" w:cs="Arial"/>
                <w:b/>
                <w:bCs/>
                <w:sz w:val="24"/>
                <w:szCs w:val="24"/>
                <w:lang w:eastAsia="sr-Latn-RS"/>
              </w:rPr>
            </w:pPr>
            <w:r w:rsidRPr="002428D7">
              <w:rPr>
                <w:rFonts w:ascii="Arial" w:eastAsia="Times New Roman" w:hAnsi="Arial" w:cs="Arial"/>
                <w:b/>
                <w:bCs/>
                <w:sz w:val="24"/>
                <w:szCs w:val="24"/>
                <w:lang w:eastAsia="sr-Latn-RS"/>
              </w:rPr>
              <w:t>o izmeni i dopunama Pravilnika o nastavnom programu za sedmi razred osnovnog obrazovanja i vaspitanja</w:t>
            </w:r>
          </w:p>
        </w:tc>
      </w:tr>
    </w:tbl>
    <w:p w:rsidR="002428D7" w:rsidRPr="002428D7" w:rsidRDefault="002428D7" w:rsidP="002428D7">
      <w:pPr>
        <w:spacing w:before="100" w:beforeAutospacing="1" w:after="100" w:afterAutospacing="1" w:line="240" w:lineRule="auto"/>
        <w:jc w:val="center"/>
        <w:rPr>
          <w:rFonts w:ascii="Arial" w:eastAsia="Times New Roman" w:hAnsi="Arial" w:cs="Arial"/>
          <w:sz w:val="20"/>
          <w:szCs w:val="20"/>
          <w:lang w:eastAsia="sr-Latn-RS"/>
        </w:rPr>
      </w:pPr>
      <w:r w:rsidRPr="002428D7">
        <w:rPr>
          <w:rFonts w:ascii="Arial" w:eastAsia="Times New Roman" w:hAnsi="Arial" w:cs="Arial"/>
          <w:sz w:val="20"/>
          <w:szCs w:val="20"/>
          <w:lang w:eastAsia="sr-Latn-RS"/>
        </w:rPr>
        <w:t>Član 1.</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U Pravilniku o nastavnom programu za sedmi razred osnovnog obrazovanja i vaspitanja („Službeni glasnik RS – Prosvetni glasnik”, br. 6/09, 3/11 – dr. propis, 8/13, 11/16 i 11/16 – dr. propis) u delu: „2. OBAVEZNI I PREPORUČENI SADRŽAJI OBAVEZNIH I IZBORNIH PREDMETA”, odeljak „A. OBAVEZNI NASTAVNI PREDMETI”, nastavni program predmeta „SRPSKI KAO NEMATERNjI JEZIK” zamenjuje se novim nastavnim programom predmeta „SRPSKI KAO NEMATERNjI JEZIK” za sedmi razred koji je odštampan uz ovaj pravilnik i čini njegov sastavni deo.</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Posle programa predmeta: „ISTORIJA”, dodaje se: „DODATNI SADRŽAJI PROGRAMU ISTORIJA U NASTAVI NA MAĐARSKOM JEZIKU” i „DODATNI SADRŽAJI PROGRAMU ISTORIJA U NASTAVI NA HRVATSKOM JEZIKU” za sedmi razred, koji su odštampani uz ovaj pravilnik i čine njegov sastavni deo.</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Posle programa predmeta: „LIKOVNA KULTURA”, dodaje se: „DODATNI SADRŽAJI PROGRAMU LIKOVNA KULTURA U NASTAVI NA MAĐARSKOM JEZIKU” za sedmi razred, koji je odštampan uz ovaj pravilnik i čini njegov sastavni deo.</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Posle programa predmeta: „MUZIČKA KULTURA”, dodaju se: „DODATNI SADRŽAJI PROGRAMU MUZIČKA KULTURA U NASTAVI NA MAĐARSKOM JEZIKU” i „DODATNI SADRŽAJI PROGRAMU MUZIČKA KULTURA U NASTAVI NA HRVATSKOM JEZIKU”, za sedmi razred, koji su odštampani uz ovaj pravilnik i čine njegov sastavni deo.</w:t>
      </w:r>
    </w:p>
    <w:p w:rsidR="002428D7" w:rsidRPr="002428D7" w:rsidRDefault="002428D7" w:rsidP="002428D7">
      <w:pPr>
        <w:spacing w:before="100" w:beforeAutospacing="1" w:after="100" w:afterAutospacing="1" w:line="240" w:lineRule="auto"/>
        <w:jc w:val="center"/>
        <w:rPr>
          <w:rFonts w:ascii="Arial" w:eastAsia="Times New Roman" w:hAnsi="Arial" w:cs="Arial"/>
          <w:sz w:val="20"/>
          <w:szCs w:val="20"/>
          <w:lang w:eastAsia="sr-Latn-RS"/>
        </w:rPr>
      </w:pPr>
      <w:r w:rsidRPr="002428D7">
        <w:rPr>
          <w:rFonts w:ascii="Arial" w:eastAsia="Times New Roman" w:hAnsi="Arial" w:cs="Arial"/>
          <w:sz w:val="20"/>
          <w:szCs w:val="20"/>
          <w:lang w:eastAsia="sr-Latn-RS"/>
        </w:rPr>
        <w:t>Član 2.</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Ovaj pravilnik stupa na snagu osmog dana od dana objavljivanja u „Službenom glasniku RS – Prosvetnom glasniku”, a primenjuje se počev od školske 2018/2019. godine, osim u delu koji se odnosi na program predmeta „SRPSKI KAO NEMATERNjI JEZIK” za sedmi razred, koji se primenjuje počev od školske 2020/2021. godine</w:t>
      </w:r>
    </w:p>
    <w:p w:rsidR="002428D7" w:rsidRPr="002428D7" w:rsidRDefault="002428D7" w:rsidP="002428D7">
      <w:pPr>
        <w:spacing w:before="100" w:beforeAutospacing="1" w:after="100" w:afterAutospacing="1" w:line="240" w:lineRule="auto"/>
        <w:jc w:val="right"/>
        <w:rPr>
          <w:rFonts w:ascii="Arial" w:eastAsia="Times New Roman" w:hAnsi="Arial" w:cs="Arial"/>
          <w:sz w:val="20"/>
          <w:szCs w:val="20"/>
          <w:lang w:eastAsia="sr-Latn-RS"/>
        </w:rPr>
      </w:pPr>
      <w:r w:rsidRPr="002428D7">
        <w:rPr>
          <w:rFonts w:ascii="Arial" w:eastAsia="Times New Roman" w:hAnsi="Arial" w:cs="Arial"/>
          <w:sz w:val="20"/>
          <w:szCs w:val="20"/>
          <w:lang w:eastAsia="sr-Latn-RS"/>
        </w:rPr>
        <w:t>Broj 110-00-361/2018-04</w:t>
      </w:r>
    </w:p>
    <w:p w:rsidR="002428D7" w:rsidRPr="002428D7" w:rsidRDefault="002428D7" w:rsidP="002428D7">
      <w:pPr>
        <w:spacing w:before="100" w:beforeAutospacing="1" w:after="100" w:afterAutospacing="1" w:line="240" w:lineRule="auto"/>
        <w:jc w:val="right"/>
        <w:rPr>
          <w:rFonts w:ascii="Arial" w:eastAsia="Times New Roman" w:hAnsi="Arial" w:cs="Arial"/>
          <w:sz w:val="20"/>
          <w:szCs w:val="20"/>
          <w:lang w:eastAsia="sr-Latn-RS"/>
        </w:rPr>
      </w:pPr>
      <w:r w:rsidRPr="002428D7">
        <w:rPr>
          <w:rFonts w:ascii="Arial" w:eastAsia="Times New Roman" w:hAnsi="Arial" w:cs="Arial"/>
          <w:sz w:val="20"/>
          <w:szCs w:val="20"/>
          <w:lang w:eastAsia="sr-Latn-RS"/>
        </w:rPr>
        <w:t>U Beogradu, 15. maja 2018. godine</w:t>
      </w:r>
    </w:p>
    <w:p w:rsidR="002428D7" w:rsidRPr="002428D7" w:rsidRDefault="002428D7" w:rsidP="002428D7">
      <w:pPr>
        <w:spacing w:before="100" w:beforeAutospacing="1" w:after="100" w:afterAutospacing="1" w:line="240" w:lineRule="auto"/>
        <w:jc w:val="right"/>
        <w:rPr>
          <w:rFonts w:ascii="Arial" w:eastAsia="Times New Roman" w:hAnsi="Arial" w:cs="Arial"/>
          <w:sz w:val="20"/>
          <w:szCs w:val="20"/>
          <w:lang w:eastAsia="sr-Latn-RS"/>
        </w:rPr>
      </w:pPr>
      <w:r w:rsidRPr="002428D7">
        <w:rPr>
          <w:rFonts w:ascii="Arial" w:eastAsia="Times New Roman" w:hAnsi="Arial" w:cs="Arial"/>
          <w:sz w:val="20"/>
          <w:szCs w:val="20"/>
          <w:lang w:eastAsia="sr-Latn-RS"/>
        </w:rPr>
        <w:t>Ministar,</w:t>
      </w:r>
    </w:p>
    <w:p w:rsidR="002428D7" w:rsidRPr="002428D7" w:rsidRDefault="002428D7" w:rsidP="002428D7">
      <w:pPr>
        <w:spacing w:before="100" w:beforeAutospacing="1" w:after="100" w:afterAutospacing="1" w:line="240" w:lineRule="auto"/>
        <w:jc w:val="right"/>
        <w:rPr>
          <w:rFonts w:ascii="Arial" w:eastAsia="Times New Roman" w:hAnsi="Arial" w:cs="Arial"/>
          <w:sz w:val="20"/>
          <w:szCs w:val="20"/>
          <w:lang w:eastAsia="sr-Latn-RS"/>
        </w:rPr>
      </w:pPr>
      <w:r w:rsidRPr="002428D7">
        <w:rPr>
          <w:rFonts w:ascii="Arial" w:eastAsia="Times New Roman" w:hAnsi="Arial" w:cs="Arial"/>
          <w:b/>
          <w:bCs/>
          <w:sz w:val="18"/>
          <w:szCs w:val="18"/>
          <w:lang w:eastAsia="sr-Latn-RS"/>
        </w:rPr>
        <w:t xml:space="preserve">Mladen Šarčević, </w:t>
      </w:r>
      <w:r w:rsidRPr="002428D7">
        <w:rPr>
          <w:rFonts w:ascii="Arial" w:eastAsia="Times New Roman" w:hAnsi="Arial" w:cs="Arial"/>
          <w:sz w:val="20"/>
          <w:szCs w:val="20"/>
          <w:lang w:eastAsia="sr-Latn-RS"/>
        </w:rPr>
        <w:t>s.r.</w:t>
      </w:r>
    </w:p>
    <w:p w:rsidR="002428D7" w:rsidRPr="002428D7" w:rsidRDefault="002428D7" w:rsidP="002428D7">
      <w:pPr>
        <w:spacing w:before="100" w:beforeAutospacing="1" w:after="100" w:afterAutospacing="1" w:line="240" w:lineRule="auto"/>
        <w:rPr>
          <w:rFonts w:ascii="Arial" w:eastAsia="Times New Roman" w:hAnsi="Arial" w:cs="Arial"/>
          <w:b/>
          <w:bCs/>
          <w:sz w:val="20"/>
          <w:szCs w:val="20"/>
          <w:lang w:eastAsia="sr-Latn-RS"/>
        </w:rPr>
      </w:pPr>
      <w:r w:rsidRPr="002428D7">
        <w:rPr>
          <w:rFonts w:ascii="Arial" w:eastAsia="Times New Roman" w:hAnsi="Arial" w:cs="Arial"/>
          <w:b/>
          <w:bCs/>
          <w:sz w:val="18"/>
          <w:szCs w:val="18"/>
          <w:lang w:eastAsia="sr-Latn-RS"/>
        </w:rPr>
        <w:t>PROGRAM A</w:t>
      </w:r>
      <w:r w:rsidRPr="002428D7">
        <w:rPr>
          <w:rFonts w:ascii="Arial" w:eastAsia="Times New Roman" w:hAnsi="Arial" w:cs="Arial"/>
          <w:b/>
          <w:bCs/>
          <w:sz w:val="20"/>
          <w:szCs w:val="20"/>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b/>
          <w:bCs/>
          <w:sz w:val="20"/>
          <w:szCs w:val="20"/>
          <w:lang w:eastAsia="sr-Latn-RS"/>
        </w:rPr>
      </w:pPr>
      <w:r w:rsidRPr="002428D7">
        <w:rPr>
          <w:rFonts w:ascii="Arial" w:eastAsia="Times New Roman" w:hAnsi="Arial" w:cs="Arial"/>
          <w:b/>
          <w:bCs/>
          <w:sz w:val="18"/>
          <w:szCs w:val="18"/>
          <w:lang w:eastAsia="sr-Latn-RS"/>
        </w:rPr>
        <w:t>ZA UČENIKE ČIJI MATERNjI JEZIK PRIPADA NESLOVENSKIM JEZICIMA I KOJI ŽIVE U HOMOGENIM SREDINAMA</w:t>
      </w:r>
      <w:r w:rsidRPr="002428D7">
        <w:rPr>
          <w:rFonts w:ascii="Arial" w:eastAsia="Times New Roman" w:hAnsi="Arial" w:cs="Arial"/>
          <w:b/>
          <w:bCs/>
          <w:sz w:val="20"/>
          <w:szCs w:val="20"/>
          <w:lang w:eastAsia="sr-Latn-RS"/>
        </w:rPr>
        <w:t xml:space="preserve"> </w:t>
      </w:r>
      <w:r w:rsidRPr="002428D7">
        <w:rPr>
          <w:rFonts w:ascii="Arial" w:eastAsia="Times New Roman" w:hAnsi="Arial" w:cs="Arial"/>
          <w:b/>
          <w:bCs/>
          <w:sz w:val="20"/>
          <w:szCs w:val="20"/>
          <w:lang w:eastAsia="sr-Latn-RS"/>
        </w:rPr>
        <w:br/>
      </w:r>
      <w:r w:rsidRPr="002428D7">
        <w:rPr>
          <w:rFonts w:ascii="Arial" w:eastAsia="Times New Roman" w:hAnsi="Arial" w:cs="Arial"/>
          <w:b/>
          <w:bCs/>
          <w:sz w:val="18"/>
          <w:szCs w:val="18"/>
          <w:lang w:eastAsia="sr-Latn-RS"/>
        </w:rPr>
        <w:t>(osnovni nivo standarda)</w:t>
      </w:r>
      <w:r w:rsidRPr="002428D7">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lastRenderedPageBreak/>
              <w:t>Cilj</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 xml:space="preserve">Cilj </w:t>
            </w:r>
            <w:r w:rsidRPr="002428D7">
              <w:rPr>
                <w:rFonts w:ascii="Times New Roman" w:eastAsia="Times New Roman" w:hAnsi="Times New Roman" w:cs="Times New Roman"/>
                <w:sz w:val="24"/>
                <w:szCs w:val="24"/>
                <w:lang w:eastAsia="sr-Latn-RS"/>
              </w:rPr>
              <w:t>učenja</w:t>
            </w:r>
            <w:r w:rsidRPr="002428D7">
              <w:rPr>
                <w:rFonts w:ascii="Arial" w:eastAsia="Times New Roman" w:hAnsi="Arial" w:cs="Arial"/>
                <w:b/>
                <w:bCs/>
                <w:lang w:eastAsia="sr-Latn-RS"/>
              </w:rPr>
              <w:t xml:space="preserve"> </w:t>
            </w:r>
            <w:r w:rsidRPr="002428D7">
              <w:rPr>
                <w:rFonts w:ascii="Arial" w:eastAsia="Times New Roman" w:hAnsi="Arial" w:cs="Arial"/>
                <w:i/>
                <w:iCs/>
                <w:lang w:eastAsia="sr-Latn-RS"/>
              </w:rPr>
              <w:t>srpskog kao nematernjeg jezika</w:t>
            </w:r>
            <w:r w:rsidRPr="002428D7">
              <w:rPr>
                <w:rFonts w:ascii="Times New Roman" w:eastAsia="Times New Roman" w:hAnsi="Times New Roman" w:cs="Times New Roman"/>
                <w:sz w:val="24"/>
                <w:szCs w:val="24"/>
                <w:lang w:eastAsia="sr-Latn-RS"/>
              </w:rPr>
              <w:t xml:space="preserve"> jeste ospobljavanje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w:t>
            </w:r>
          </w:p>
        </w:tc>
      </w:tr>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Razred</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 xml:space="preserve">Sedmi </w:t>
            </w:r>
          </w:p>
        </w:tc>
      </w:tr>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Godišnji fond časova</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108 časova</w:t>
            </w:r>
            <w:r w:rsidRPr="002428D7">
              <w:rPr>
                <w:rFonts w:ascii="Times New Roman" w:eastAsia="Times New Roman" w:hAnsi="Times New Roman" w:cs="Times New Roman"/>
                <w:sz w:val="24"/>
                <w:szCs w:val="24"/>
                <w:lang w:eastAsia="sr-Latn-RS"/>
              </w:rPr>
              <w:t xml:space="preserve"> </w:t>
            </w:r>
          </w:p>
        </w:tc>
      </w:tr>
    </w:tbl>
    <w:p w:rsidR="002428D7" w:rsidRPr="002428D7" w:rsidRDefault="002428D7" w:rsidP="002428D7">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025"/>
        <w:gridCol w:w="1722"/>
        <w:gridCol w:w="3445"/>
      </w:tblGrid>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ISHODI</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OBLAST/TEMA</w:t>
            </w:r>
            <w:r w:rsidRPr="002428D7">
              <w:rPr>
                <w:rFonts w:ascii="Times New Roman" w:eastAsia="Times New Roman" w:hAnsi="Times New Roman" w:cs="Times New Roman"/>
                <w:sz w:val="24"/>
                <w:szCs w:val="24"/>
                <w:lang w:eastAsia="sr-Latn-RS"/>
              </w:rPr>
              <w:t xml:space="preserve"> </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SADRŽAJI</w:t>
            </w:r>
            <w:r w:rsidRPr="002428D7">
              <w:rPr>
                <w:rFonts w:ascii="Times New Roman" w:eastAsia="Times New Roman" w:hAnsi="Times New Roman" w:cs="Times New Roman"/>
                <w:sz w:val="24"/>
                <w:szCs w:val="24"/>
                <w:lang w:eastAsia="sr-Latn-RS"/>
              </w:rPr>
              <w:t xml:space="preserve"> </w:t>
            </w:r>
          </w:p>
        </w:tc>
      </w:tr>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razume i koristi predviđeni leksički fond;</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razume i koristi gramatičku materiju usvajanu u prethodnim razredima;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koristi nove gramatičke modele i leksičke jedinice u funkciji odredbi i dopuna;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sastavlja sintagme s kongruentnim atributom u novim gramatičkim modelima;</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JEZIK</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Oko 100 novih punoznačnih i pomoćnih reči;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Gramatički sadržaji iz prethodnih razreda (ponavljanje i uvežbavanje na poznatoj i novoj leksici);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Imenice u genitivu s predlozima </w:t>
            </w:r>
            <w:r w:rsidRPr="002428D7">
              <w:rPr>
                <w:rFonts w:ascii="Arial" w:eastAsia="Times New Roman" w:hAnsi="Arial" w:cs="Arial"/>
                <w:i/>
                <w:iCs/>
                <w:lang w:eastAsia="sr-Latn-RS"/>
              </w:rPr>
              <w:t>sa</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iz</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oko</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između</w:t>
            </w:r>
            <w:r w:rsidRPr="002428D7">
              <w:rPr>
                <w:rFonts w:ascii="Times New Roman" w:eastAsia="Times New Roman" w:hAnsi="Times New Roman" w:cs="Times New Roman"/>
                <w:sz w:val="24"/>
                <w:szCs w:val="24"/>
                <w:lang w:eastAsia="sr-Latn-RS"/>
              </w:rPr>
              <w:t xml:space="preserve"> u funkciji odredbe za mesto;</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Imenice u genitivu s predlozima </w:t>
            </w:r>
            <w:r w:rsidRPr="002428D7">
              <w:rPr>
                <w:rFonts w:ascii="Arial" w:eastAsia="Times New Roman" w:hAnsi="Arial" w:cs="Arial"/>
                <w:i/>
                <w:iCs/>
                <w:lang w:eastAsia="sr-Latn-RS"/>
              </w:rPr>
              <w:t xml:space="preserve">pre </w:t>
            </w:r>
            <w:r w:rsidRPr="002428D7">
              <w:rPr>
                <w:rFonts w:ascii="Times New Roman" w:eastAsia="Times New Roman" w:hAnsi="Times New Roman" w:cs="Times New Roman"/>
                <w:sz w:val="24"/>
                <w:szCs w:val="24"/>
                <w:lang w:eastAsia="sr-Latn-RS"/>
              </w:rPr>
              <w:t>i</w:t>
            </w:r>
            <w:r w:rsidRPr="002428D7">
              <w:rPr>
                <w:rFonts w:ascii="Arial" w:eastAsia="Times New Roman" w:hAnsi="Arial" w:cs="Arial"/>
                <w:i/>
                <w:iCs/>
                <w:lang w:eastAsia="sr-Latn-RS"/>
              </w:rPr>
              <w:t xml:space="preserve"> posle</w:t>
            </w:r>
            <w:r w:rsidRPr="002428D7">
              <w:rPr>
                <w:rFonts w:ascii="Times New Roman" w:eastAsia="Times New Roman" w:hAnsi="Times New Roman" w:cs="Times New Roman"/>
                <w:sz w:val="24"/>
                <w:szCs w:val="24"/>
                <w:lang w:eastAsia="sr-Latn-RS"/>
              </w:rPr>
              <w:t xml:space="preserve"> u funkciji odredbe za vreme;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Lokativ u funkciji nepravog objekta uz glagole govorenja i mišljenja;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Imeničke, brojne i priloške sintagme sa značenjem količine;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Kongruencija atributa i imenice u dativu, instrumentalu i lokativu;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Najfrekventnije zbirne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imenice izvedene sufiksom -</w:t>
            </w:r>
            <w:r w:rsidRPr="002428D7">
              <w:rPr>
                <w:rFonts w:ascii="Arial" w:eastAsia="Times New Roman" w:hAnsi="Arial" w:cs="Arial"/>
                <w:i/>
                <w:iCs/>
                <w:lang w:eastAsia="sr-Latn-RS"/>
              </w:rPr>
              <w:t>je</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Tvorba imenica za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označavanje mesta (prostora i prostorija) na kojem se vrši radnja izvedenih sufiksima -</w:t>
            </w:r>
            <w:r w:rsidRPr="002428D7">
              <w:rPr>
                <w:rFonts w:ascii="Arial" w:eastAsia="Times New Roman" w:hAnsi="Arial" w:cs="Arial"/>
                <w:i/>
                <w:iCs/>
                <w:lang w:eastAsia="sr-Latn-RS"/>
              </w:rPr>
              <w:t>ište</w:t>
            </w:r>
            <w:r w:rsidRPr="002428D7">
              <w:rPr>
                <w:rFonts w:ascii="Times New Roman" w:eastAsia="Times New Roman" w:hAnsi="Times New Roman" w:cs="Times New Roman"/>
                <w:sz w:val="24"/>
                <w:szCs w:val="24"/>
                <w:lang w:eastAsia="sr-Latn-RS"/>
              </w:rPr>
              <w:t>/-</w:t>
            </w:r>
            <w:r w:rsidRPr="002428D7">
              <w:rPr>
                <w:rFonts w:ascii="Arial" w:eastAsia="Times New Roman" w:hAnsi="Arial" w:cs="Arial"/>
                <w:i/>
                <w:iCs/>
                <w:lang w:eastAsia="sr-Latn-RS"/>
              </w:rPr>
              <w:t>lište</w:t>
            </w:r>
            <w:r w:rsidRPr="002428D7">
              <w:rPr>
                <w:rFonts w:ascii="Times New Roman" w:eastAsia="Times New Roman" w:hAnsi="Times New Roman" w:cs="Times New Roman"/>
                <w:sz w:val="24"/>
                <w:szCs w:val="24"/>
                <w:lang w:eastAsia="sr-Latn-RS"/>
              </w:rPr>
              <w:t>, -</w:t>
            </w:r>
            <w:r w:rsidRPr="002428D7">
              <w:rPr>
                <w:rFonts w:ascii="Arial" w:eastAsia="Times New Roman" w:hAnsi="Arial" w:cs="Arial"/>
                <w:i/>
                <w:iCs/>
                <w:lang w:eastAsia="sr-Latn-RS"/>
              </w:rPr>
              <w:t>onica</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lastRenderedPageBreak/>
              <w:t>Etnici (u okruženju);</w:t>
            </w:r>
          </w:p>
        </w:tc>
      </w:tr>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lastRenderedPageBreak/>
              <w:t>− savladane (već usvojene) sadržaje iz književnosti povezuje sa novim književnoumetničkim tekstovima i koristi ih u njihovom tumačenju;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iskaže sopstveni doživljaj književnog dela;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 odredi temu, glavni motiv, vreme i mesto dešavanja radnje;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razume odnose među likovima u tekstu;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dramatizuje (uz pomoć nastavnika) odlomak proznog teksta u kratkim dijalozima;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uoči ključne pojedinosti u pesmi;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objasni/kaže zašto mu se neko književno delo sviđa ili ne;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prepozna slične motive u književnim delima na maternjem jeziku;</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KNjIŽEVNOST</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Dositej Obradović: „Lav i lisica”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Narodno predanje: „Sveti Sava otkriva prozore”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Narodna lirska ljubavna pesma po izboru;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Narodna epska pesma po izboru (adaptirani odlomak);</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Izbor zagonetki i poslovica;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Dušan Radović: „Zašto ljudi rade”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Voja Carić: „Fizika”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Branislav Nušić: „Čas geografije” (odlomak)</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Milovan Danojlić: „LJubavna pesma”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Jovanka Jorgačević: „Radna navika”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LJubivoje Ršumović: „Domovina se brani lepotom”</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Slobodan Stanišić: „Voleo sam školu i u školi”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Alek Marjano: „Na kraju krajeva dođe i kraj školske godine”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Izbor iz časopisa za decu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Po slobodnom izboru (u skladu sa interesovanjima učenika), nastavnik bira još dva teksta koja nisu na ovoj listi.</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Nastavnik bira 8 tekstova za obradu.</w:t>
            </w:r>
            <w:r w:rsidRPr="002428D7">
              <w:rPr>
                <w:rFonts w:ascii="Times New Roman" w:eastAsia="Times New Roman" w:hAnsi="Times New Roman" w:cs="Times New Roman"/>
                <w:sz w:val="24"/>
                <w:szCs w:val="24"/>
                <w:lang w:eastAsia="sr-Latn-RS"/>
              </w:rPr>
              <w:t xml:space="preserve"> </w:t>
            </w:r>
          </w:p>
        </w:tc>
      </w:tr>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 razume uobičajene informacije u vezi sa svakodnevnim životnim potrebama i aktivnostima;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 razume suštinu kratkog kontinuiranog </w:t>
            </w:r>
            <w:r w:rsidRPr="002428D7">
              <w:rPr>
                <w:rFonts w:ascii="Times New Roman" w:eastAsia="Times New Roman" w:hAnsi="Times New Roman" w:cs="Times New Roman"/>
                <w:sz w:val="24"/>
                <w:szCs w:val="24"/>
                <w:lang w:eastAsia="sr-Latn-RS"/>
              </w:rPr>
              <w:lastRenderedPageBreak/>
              <w:t>govorenog i pisanog teksta (do 10 rečenica) sa poznatom leksičkom i gramatičkom strukturom izgovorenog razgovetno sporim tempom;</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usmeno ili pismeno produkuje kraći tekst (oko 5 rečenica), ispriča događaj, dâ naloge ili saopšti svoje namere, želje i potrebe;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čita sporijim tempom kraće tekstove, pisane ćirilicom ili latinicom koji sadrže poznatu gramatičku strukturu i leksiku;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na osnovu poznatog teksta izvodi jednostavne zaključke;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piše kratke i jednostavne tekstove u vezi sa predviđenim temama i sadržajima.</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lastRenderedPageBreak/>
              <w:t>JEZIČKA KULTURA</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 xml:space="preserve">I. Lično predstavljanje: </w:t>
            </w:r>
            <w:r w:rsidRPr="002428D7">
              <w:rPr>
                <w:rFonts w:ascii="Times New Roman" w:eastAsia="Times New Roman" w:hAnsi="Times New Roman" w:cs="Times New Roman"/>
                <w:sz w:val="24"/>
                <w:szCs w:val="24"/>
                <w:lang w:eastAsia="sr-Latn-RS"/>
              </w:rPr>
              <w:t>osnovne informacije o sebi – nacionalna ili etnička pripadnost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lastRenderedPageBreak/>
              <w:t>II. Porodica i ljudi</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odnosi među članovima porodice i prijateljima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III. Život u kući</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opis prostora u kojem se provodi najviše vremena (lični kutak) – njegovo održavanje i uređenje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 xml:space="preserve">IV. Hrana i piće: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hrana biljnog i životinjskog porekla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V. Odeća i obuća</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materijali od kojih se pravi odeća i obuća; oblačenje mladih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VI. Zdravlje</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zdrav način života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VII. Obrazovanje</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specijalizovane učionice; pismeni zadaci, kontrolni zadaci; osnovni pojmovi iz matematike i fizike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VIII. Priroda</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raznovrsnost biljnog i životinjskog sveta; opisivanje vremenskih prilika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IX. Sport:</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timski i individualni sportovi, poznati sportisti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X. Kupovina</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kupovina u tržnim centrima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XI. Naselja, saobraćaj, javni i uslužni objekti:</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značajni građevinski objekti – </w:t>
            </w:r>
            <w:r w:rsidRPr="002428D7">
              <w:rPr>
                <w:rFonts w:ascii="Times New Roman" w:eastAsia="Times New Roman" w:hAnsi="Times New Roman" w:cs="Times New Roman"/>
                <w:sz w:val="24"/>
                <w:szCs w:val="24"/>
                <w:lang w:eastAsia="sr-Latn-RS"/>
              </w:rPr>
              <w:lastRenderedPageBreak/>
              <w:t>kulturnoistorijski spomenici; pozorište, bioskop</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XII. Vreme</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vremenski raspored dnevnih aktivnosti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 xml:space="preserve">XIII. Kultura, umetnost, mediji: </w:t>
            </w:r>
            <w:r w:rsidRPr="002428D7">
              <w:rPr>
                <w:rFonts w:ascii="Times New Roman" w:eastAsia="Times New Roman" w:hAnsi="Times New Roman" w:cs="Times New Roman"/>
                <w:sz w:val="24"/>
                <w:szCs w:val="24"/>
                <w:lang w:eastAsia="sr-Latn-RS"/>
              </w:rPr>
              <w:t>film, televizijska i radio emisija za decu;</w:t>
            </w:r>
            <w:r w:rsidRPr="002428D7">
              <w:rPr>
                <w:rFonts w:ascii="Arial" w:eastAsia="Times New Roman" w:hAnsi="Arial" w:cs="Arial"/>
                <w:b/>
                <w:bCs/>
                <w:lang w:eastAsia="sr-Latn-RS"/>
              </w:rPr>
              <w:t xml:space="preserve"> </w:t>
            </w:r>
            <w:r w:rsidRPr="002428D7">
              <w:rPr>
                <w:rFonts w:ascii="Times New Roman" w:eastAsia="Times New Roman" w:hAnsi="Times New Roman" w:cs="Times New Roman"/>
                <w:sz w:val="24"/>
                <w:szCs w:val="24"/>
                <w:lang w:eastAsia="sr-Latn-RS"/>
              </w:rPr>
              <w:t>osnovni</w:t>
            </w:r>
            <w:r w:rsidRPr="002428D7">
              <w:rPr>
                <w:rFonts w:ascii="Arial" w:eastAsia="Times New Roman" w:hAnsi="Arial" w:cs="Arial"/>
                <w:b/>
                <w:bCs/>
                <w:lang w:eastAsia="sr-Latn-RS"/>
              </w:rPr>
              <w:t xml:space="preserve"> </w:t>
            </w:r>
            <w:r w:rsidRPr="002428D7">
              <w:rPr>
                <w:rFonts w:ascii="Times New Roman" w:eastAsia="Times New Roman" w:hAnsi="Times New Roman" w:cs="Times New Roman"/>
                <w:sz w:val="24"/>
                <w:szCs w:val="24"/>
                <w:lang w:eastAsia="sr-Latn-RS"/>
              </w:rPr>
              <w:t>muzički instrumenti, koncert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 xml:space="preserve">XIV. Komunikativni modeli: </w:t>
            </w:r>
            <w:r w:rsidRPr="002428D7">
              <w:rPr>
                <w:rFonts w:ascii="Times New Roman" w:eastAsia="Times New Roman" w:hAnsi="Times New Roman" w:cs="Times New Roman"/>
                <w:sz w:val="24"/>
                <w:szCs w:val="24"/>
                <w:lang w:eastAsia="sr-Latn-RS"/>
              </w:rPr>
              <w:t>prijatnost/neprijatnost; fizičke tegobe</w:t>
            </w:r>
          </w:p>
        </w:tc>
      </w:tr>
      <w:tr w:rsidR="002428D7" w:rsidRPr="002428D7" w:rsidTr="002428D7">
        <w:trPr>
          <w:tblCellSpacing w:w="15" w:type="dxa"/>
        </w:trPr>
        <w:tc>
          <w:tcPr>
            <w:tcW w:w="0" w:type="auto"/>
            <w:gridSpan w:val="3"/>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lastRenderedPageBreak/>
              <w:t>Obavezna su dva pismena zadatka u toku školske godine (u drugom i u četvrtom klasifikacionom periodu).</w:t>
            </w:r>
            <w:r w:rsidRPr="002428D7">
              <w:rPr>
                <w:rFonts w:ascii="Times New Roman" w:eastAsia="Times New Roman" w:hAnsi="Times New Roman" w:cs="Times New Roman"/>
                <w:sz w:val="24"/>
                <w:szCs w:val="24"/>
                <w:lang w:eastAsia="sr-Latn-RS"/>
              </w:rPr>
              <w:t xml:space="preserve"> </w:t>
            </w:r>
          </w:p>
        </w:tc>
      </w:tr>
    </w:tbl>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Ključni pojmovi sadržaja</w:t>
      </w:r>
      <w:r w:rsidRPr="002428D7">
        <w:rPr>
          <w:rFonts w:ascii="Arial" w:eastAsia="Times New Roman" w:hAnsi="Arial" w:cs="Arial"/>
          <w:lang w:eastAsia="sr-Latn-RS"/>
        </w:rPr>
        <w:t>: srpski kao nematernji jezik, slušanje, razumevanje, govor, čitanje, pisanje</w:t>
      </w:r>
    </w:p>
    <w:p w:rsidR="002428D7" w:rsidRPr="002428D7" w:rsidRDefault="002428D7" w:rsidP="002428D7">
      <w:pPr>
        <w:spacing w:before="100" w:beforeAutospacing="1" w:after="100" w:afterAutospacing="1" w:line="240" w:lineRule="auto"/>
        <w:rPr>
          <w:rFonts w:ascii="Arial" w:eastAsia="Times New Roman" w:hAnsi="Arial" w:cs="Arial"/>
          <w:b/>
          <w:bCs/>
          <w:sz w:val="20"/>
          <w:szCs w:val="20"/>
          <w:lang w:eastAsia="sr-Latn-RS"/>
        </w:rPr>
      </w:pPr>
      <w:r w:rsidRPr="002428D7">
        <w:rPr>
          <w:rFonts w:ascii="Arial" w:eastAsia="Times New Roman" w:hAnsi="Arial" w:cs="Arial"/>
          <w:b/>
          <w:bCs/>
          <w:sz w:val="18"/>
          <w:szCs w:val="18"/>
          <w:lang w:eastAsia="sr-Latn-RS"/>
        </w:rPr>
        <w:t>PROGRAM B</w:t>
      </w:r>
      <w:r w:rsidRPr="002428D7">
        <w:rPr>
          <w:rFonts w:ascii="Arial" w:eastAsia="Times New Roman" w:hAnsi="Arial" w:cs="Arial"/>
          <w:b/>
          <w:bCs/>
          <w:sz w:val="20"/>
          <w:szCs w:val="20"/>
          <w:lang w:eastAsia="sr-Latn-RS"/>
        </w:rPr>
        <w:t xml:space="preserve"> </w:t>
      </w:r>
      <w:r w:rsidRPr="002428D7">
        <w:rPr>
          <w:rFonts w:ascii="Arial" w:eastAsia="Times New Roman" w:hAnsi="Arial" w:cs="Arial"/>
          <w:b/>
          <w:bCs/>
          <w:sz w:val="20"/>
          <w:szCs w:val="20"/>
          <w:lang w:eastAsia="sr-Latn-RS"/>
        </w:rPr>
        <w:br/>
      </w:r>
      <w:r w:rsidRPr="002428D7">
        <w:rPr>
          <w:rFonts w:ascii="Arial" w:eastAsia="Times New Roman" w:hAnsi="Arial" w:cs="Arial"/>
          <w:b/>
          <w:bCs/>
          <w:sz w:val="18"/>
          <w:szCs w:val="18"/>
          <w:lang w:eastAsia="sr-Latn-RS"/>
        </w:rPr>
        <w:t xml:space="preserve">ZA UČENIKE ČIJI MATERNjI JEZIK PRIPADA SLOVENSKIM JEZICIMA I KOJI ŽIVE U VIŠENACIONALNIM SREDINAMA </w:t>
      </w:r>
      <w:r w:rsidRPr="002428D7">
        <w:rPr>
          <w:rFonts w:ascii="Arial" w:eastAsia="Times New Roman" w:hAnsi="Arial" w:cs="Arial"/>
          <w:b/>
          <w:bCs/>
          <w:sz w:val="18"/>
          <w:szCs w:val="18"/>
          <w:lang w:eastAsia="sr-Latn-RS"/>
        </w:rPr>
        <w:br/>
        <w:t>(srednji – napredni nivo standarda)</w:t>
      </w:r>
      <w:r w:rsidRPr="002428D7">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Cilj</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 xml:space="preserve">Cilj </w:t>
            </w:r>
            <w:r w:rsidRPr="002428D7">
              <w:rPr>
                <w:rFonts w:ascii="Times New Roman" w:eastAsia="Times New Roman" w:hAnsi="Times New Roman" w:cs="Times New Roman"/>
                <w:sz w:val="24"/>
                <w:szCs w:val="24"/>
                <w:lang w:eastAsia="sr-Latn-RS"/>
              </w:rPr>
              <w:t>učenja</w:t>
            </w:r>
            <w:r w:rsidRPr="002428D7">
              <w:rPr>
                <w:rFonts w:ascii="Arial" w:eastAsia="Times New Roman" w:hAnsi="Arial" w:cs="Arial"/>
                <w:b/>
                <w:bCs/>
                <w:lang w:eastAsia="sr-Latn-RS"/>
              </w:rPr>
              <w:t xml:space="preserve"> </w:t>
            </w:r>
            <w:r w:rsidRPr="002428D7">
              <w:rPr>
                <w:rFonts w:ascii="Arial" w:eastAsia="Times New Roman" w:hAnsi="Arial" w:cs="Arial"/>
                <w:i/>
                <w:iCs/>
                <w:lang w:eastAsia="sr-Latn-RS"/>
              </w:rPr>
              <w:t>srpskog kao nematernjeg jezika</w:t>
            </w:r>
            <w:r w:rsidRPr="002428D7">
              <w:rPr>
                <w:rFonts w:ascii="Times New Roman" w:eastAsia="Times New Roman" w:hAnsi="Times New Roman" w:cs="Times New Roman"/>
                <w:sz w:val="24"/>
                <w:szCs w:val="24"/>
                <w:lang w:eastAsia="sr-Latn-RS"/>
              </w:rPr>
              <w:t xml:space="preserve"> jeste</w:t>
            </w:r>
            <w:r w:rsidRPr="002428D7">
              <w:rPr>
                <w:rFonts w:ascii="Arial" w:eastAsia="Times New Roman" w:hAnsi="Arial" w:cs="Arial"/>
                <w:b/>
                <w:bCs/>
                <w:lang w:eastAsia="sr-Latn-RS"/>
              </w:rPr>
              <w:t xml:space="preserve"> </w:t>
            </w:r>
            <w:r w:rsidRPr="002428D7">
              <w:rPr>
                <w:rFonts w:ascii="Times New Roman" w:eastAsia="Times New Roman" w:hAnsi="Times New Roman" w:cs="Times New Roman"/>
                <w:sz w:val="24"/>
                <w:szCs w:val="24"/>
                <w:lang w:eastAsia="sr-Latn-RS"/>
              </w:rPr>
              <w:t>osposobljavanje učenika</w:t>
            </w:r>
            <w:r w:rsidRPr="002428D7">
              <w:rPr>
                <w:rFonts w:ascii="Arial" w:eastAsia="Times New Roman" w:hAnsi="Arial" w:cs="Arial"/>
                <w:b/>
                <w:bCs/>
                <w:lang w:eastAsia="sr-Latn-RS"/>
              </w:rPr>
              <w:t xml:space="preserve"> </w:t>
            </w:r>
            <w:r w:rsidRPr="002428D7">
              <w:rPr>
                <w:rFonts w:ascii="Times New Roman" w:eastAsia="Times New Roman" w:hAnsi="Times New Roman" w:cs="Times New Roman"/>
                <w:sz w:val="24"/>
                <w:szCs w:val="24"/>
                <w:lang w:eastAsia="sr-Latn-RS"/>
              </w:rPr>
              <w:t>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w:t>
            </w:r>
          </w:p>
        </w:tc>
      </w:tr>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Razred</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Sedmi</w:t>
            </w:r>
            <w:r w:rsidRPr="002428D7">
              <w:rPr>
                <w:rFonts w:ascii="Times New Roman" w:eastAsia="Times New Roman" w:hAnsi="Times New Roman" w:cs="Times New Roman"/>
                <w:sz w:val="24"/>
                <w:szCs w:val="24"/>
                <w:lang w:eastAsia="sr-Latn-RS"/>
              </w:rPr>
              <w:t xml:space="preserve"> </w:t>
            </w:r>
          </w:p>
        </w:tc>
      </w:tr>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Godišnji fond časova</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108 časova</w:t>
            </w:r>
            <w:r w:rsidRPr="002428D7">
              <w:rPr>
                <w:rFonts w:ascii="Times New Roman" w:eastAsia="Times New Roman" w:hAnsi="Times New Roman" w:cs="Times New Roman"/>
                <w:sz w:val="24"/>
                <w:szCs w:val="24"/>
                <w:lang w:eastAsia="sr-Latn-RS"/>
              </w:rPr>
              <w:t xml:space="preserve"> </w:t>
            </w:r>
          </w:p>
        </w:tc>
      </w:tr>
    </w:tbl>
    <w:p w:rsidR="002428D7" w:rsidRPr="002428D7" w:rsidRDefault="002428D7" w:rsidP="002428D7">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921"/>
        <w:gridCol w:w="1727"/>
        <w:gridCol w:w="3544"/>
      </w:tblGrid>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ISHODI</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OBLAST/TEMA</w:t>
            </w:r>
            <w:r w:rsidRPr="002428D7">
              <w:rPr>
                <w:rFonts w:ascii="Times New Roman" w:eastAsia="Times New Roman" w:hAnsi="Times New Roman" w:cs="Times New Roman"/>
                <w:sz w:val="24"/>
                <w:szCs w:val="24"/>
                <w:lang w:eastAsia="sr-Latn-RS"/>
              </w:rPr>
              <w:t xml:space="preserve"> </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SADRŽAJI</w:t>
            </w:r>
            <w:r w:rsidRPr="002428D7">
              <w:rPr>
                <w:rFonts w:ascii="Times New Roman" w:eastAsia="Times New Roman" w:hAnsi="Times New Roman" w:cs="Times New Roman"/>
                <w:sz w:val="24"/>
                <w:szCs w:val="24"/>
                <w:lang w:eastAsia="sr-Latn-RS"/>
              </w:rPr>
              <w:t xml:space="preserve"> </w:t>
            </w:r>
          </w:p>
        </w:tc>
      </w:tr>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razume i koristi predviđeni leksički fond;</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razume i koristi gramatičku materiju usvajanu u prethodnim razredima;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razume značaj glagolskog vida za razlikovanje značenja u tipičnim slučajevima;</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JEZIK</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Oko 100–150 novih</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punoznačnih i pomoćnih reči;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Gramatički sadržaji iz</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prethodnih razreda (ponavljanje i uvežbavanje na poznatoj i novoj </w:t>
            </w:r>
            <w:r w:rsidRPr="002428D7">
              <w:rPr>
                <w:rFonts w:ascii="Times New Roman" w:eastAsia="Times New Roman" w:hAnsi="Times New Roman" w:cs="Times New Roman"/>
                <w:sz w:val="24"/>
                <w:szCs w:val="24"/>
                <w:lang w:eastAsia="sr-Latn-RS"/>
              </w:rPr>
              <w:lastRenderedPageBreak/>
              <w:t>leksici);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Glagolski vid najfrekventnijih glagola u tipičnim situacijama;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Zbirne imenice izvedene sufiksom -</w:t>
            </w:r>
            <w:r w:rsidRPr="002428D7">
              <w:rPr>
                <w:rFonts w:ascii="Arial" w:eastAsia="Times New Roman" w:hAnsi="Arial" w:cs="Arial"/>
                <w:i/>
                <w:iCs/>
                <w:lang w:eastAsia="sr-Latn-RS"/>
              </w:rPr>
              <w:t>je</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Deminutivi imenica izvedeni sufiksima -</w:t>
            </w:r>
            <w:r w:rsidRPr="002428D7">
              <w:rPr>
                <w:rFonts w:ascii="Arial" w:eastAsia="Times New Roman" w:hAnsi="Arial" w:cs="Arial"/>
                <w:i/>
                <w:iCs/>
                <w:lang w:eastAsia="sr-Latn-RS"/>
              </w:rPr>
              <w:t>ica</w:t>
            </w:r>
            <w:r w:rsidRPr="002428D7">
              <w:rPr>
                <w:rFonts w:ascii="Times New Roman" w:eastAsia="Times New Roman" w:hAnsi="Times New Roman" w:cs="Times New Roman"/>
                <w:sz w:val="24"/>
                <w:szCs w:val="24"/>
                <w:lang w:eastAsia="sr-Latn-RS"/>
              </w:rPr>
              <w:t>, -</w:t>
            </w:r>
            <w:r w:rsidRPr="002428D7">
              <w:rPr>
                <w:rFonts w:ascii="Arial" w:eastAsia="Times New Roman" w:hAnsi="Arial" w:cs="Arial"/>
                <w:i/>
                <w:iCs/>
                <w:lang w:eastAsia="sr-Latn-RS"/>
              </w:rPr>
              <w:t>ič</w:t>
            </w:r>
            <w:r w:rsidRPr="002428D7">
              <w:rPr>
                <w:rFonts w:ascii="Times New Roman" w:eastAsia="Times New Roman" w:hAnsi="Times New Roman" w:cs="Times New Roman"/>
                <w:sz w:val="24"/>
                <w:szCs w:val="24"/>
                <w:lang w:eastAsia="sr-Latn-RS"/>
              </w:rPr>
              <w:t>/-</w:t>
            </w:r>
            <w:r w:rsidRPr="002428D7">
              <w:rPr>
                <w:rFonts w:ascii="Arial" w:eastAsia="Times New Roman" w:hAnsi="Arial" w:cs="Arial"/>
                <w:i/>
                <w:iCs/>
                <w:lang w:eastAsia="sr-Latn-RS"/>
              </w:rPr>
              <w:t>čić</w:t>
            </w:r>
            <w:r w:rsidRPr="002428D7">
              <w:rPr>
                <w:rFonts w:ascii="Times New Roman" w:eastAsia="Times New Roman" w:hAnsi="Times New Roman" w:cs="Times New Roman"/>
                <w:sz w:val="24"/>
                <w:szCs w:val="24"/>
                <w:lang w:eastAsia="sr-Latn-RS"/>
              </w:rPr>
              <w:t>, -</w:t>
            </w:r>
            <w:r w:rsidRPr="002428D7">
              <w:rPr>
                <w:rFonts w:ascii="Arial" w:eastAsia="Times New Roman" w:hAnsi="Arial" w:cs="Arial"/>
                <w:i/>
                <w:iCs/>
                <w:lang w:eastAsia="sr-Latn-RS"/>
              </w:rPr>
              <w:t>ce</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Tvorba imenica za označavanje mesta (prostora i prostorija) na kojem se vrši radnja izvedenih sufiksima -</w:t>
            </w:r>
            <w:r w:rsidRPr="002428D7">
              <w:rPr>
                <w:rFonts w:ascii="Arial" w:eastAsia="Times New Roman" w:hAnsi="Arial" w:cs="Arial"/>
                <w:i/>
                <w:iCs/>
                <w:lang w:eastAsia="sr-Latn-RS"/>
              </w:rPr>
              <w:t>ište</w:t>
            </w:r>
            <w:r w:rsidRPr="002428D7">
              <w:rPr>
                <w:rFonts w:ascii="Times New Roman" w:eastAsia="Times New Roman" w:hAnsi="Times New Roman" w:cs="Times New Roman"/>
                <w:sz w:val="24"/>
                <w:szCs w:val="24"/>
                <w:lang w:eastAsia="sr-Latn-RS"/>
              </w:rPr>
              <w:t>/-</w:t>
            </w:r>
            <w:r w:rsidRPr="002428D7">
              <w:rPr>
                <w:rFonts w:ascii="Arial" w:eastAsia="Times New Roman" w:hAnsi="Arial" w:cs="Arial"/>
                <w:i/>
                <w:iCs/>
                <w:lang w:eastAsia="sr-Latn-RS"/>
              </w:rPr>
              <w:t>lište</w:t>
            </w:r>
            <w:r w:rsidRPr="002428D7">
              <w:rPr>
                <w:rFonts w:ascii="Times New Roman" w:eastAsia="Times New Roman" w:hAnsi="Times New Roman" w:cs="Times New Roman"/>
                <w:sz w:val="24"/>
                <w:szCs w:val="24"/>
                <w:lang w:eastAsia="sr-Latn-RS"/>
              </w:rPr>
              <w:t>, -</w:t>
            </w:r>
            <w:r w:rsidRPr="002428D7">
              <w:rPr>
                <w:rFonts w:ascii="Arial" w:eastAsia="Times New Roman" w:hAnsi="Arial" w:cs="Arial"/>
                <w:i/>
                <w:iCs/>
                <w:lang w:eastAsia="sr-Latn-RS"/>
              </w:rPr>
              <w:t>onica</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Etnici (u okruženju);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Tvorba perfektivnih glagola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frekventnim prefiksima: </w:t>
            </w:r>
            <w:r w:rsidRPr="002428D7">
              <w:rPr>
                <w:rFonts w:ascii="Arial" w:eastAsia="Times New Roman" w:hAnsi="Arial" w:cs="Arial"/>
                <w:i/>
                <w:iCs/>
                <w:lang w:eastAsia="sr-Latn-RS"/>
              </w:rPr>
              <w:t>u</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o</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na</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po</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iz</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pro</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s</w:t>
            </w:r>
            <w:r w:rsidRPr="002428D7">
              <w:rPr>
                <w:rFonts w:ascii="Times New Roman" w:eastAsia="Times New Roman" w:hAnsi="Times New Roman" w:cs="Times New Roman"/>
                <w:sz w:val="24"/>
                <w:szCs w:val="24"/>
                <w:lang w:eastAsia="sr-Latn-RS"/>
              </w:rPr>
              <w:t>(</w:t>
            </w:r>
            <w:r w:rsidRPr="002428D7">
              <w:rPr>
                <w:rFonts w:ascii="Arial" w:eastAsia="Times New Roman" w:hAnsi="Arial" w:cs="Arial"/>
                <w:i/>
                <w:iCs/>
                <w:lang w:eastAsia="sr-Latn-RS"/>
              </w:rPr>
              <w:t>a</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po</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do</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za-</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u</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od</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i/>
                <w:iCs/>
                <w:lang w:eastAsia="sr-Latn-RS"/>
              </w:rPr>
              <w:t>pre</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Tvorba imperfektivnih glagola sufiksima: -</w:t>
            </w:r>
            <w:r w:rsidRPr="002428D7">
              <w:rPr>
                <w:rFonts w:ascii="Arial" w:eastAsia="Times New Roman" w:hAnsi="Arial" w:cs="Arial"/>
                <w:i/>
                <w:iCs/>
                <w:lang w:eastAsia="sr-Latn-RS"/>
              </w:rPr>
              <w:t>a</w:t>
            </w:r>
            <w:r w:rsidRPr="002428D7">
              <w:rPr>
                <w:rFonts w:ascii="Times New Roman" w:eastAsia="Times New Roman" w:hAnsi="Times New Roman" w:cs="Times New Roman"/>
                <w:sz w:val="24"/>
                <w:szCs w:val="24"/>
                <w:lang w:eastAsia="sr-Latn-RS"/>
              </w:rPr>
              <w:t>, -</w:t>
            </w:r>
            <w:r w:rsidRPr="002428D7">
              <w:rPr>
                <w:rFonts w:ascii="Arial" w:eastAsia="Times New Roman" w:hAnsi="Arial" w:cs="Arial"/>
                <w:i/>
                <w:iCs/>
                <w:lang w:eastAsia="sr-Latn-RS"/>
              </w:rPr>
              <w:t>ava</w:t>
            </w:r>
            <w:r w:rsidRPr="002428D7">
              <w:rPr>
                <w:rFonts w:ascii="Times New Roman" w:eastAsia="Times New Roman" w:hAnsi="Times New Roman" w:cs="Times New Roman"/>
                <w:sz w:val="24"/>
                <w:szCs w:val="24"/>
                <w:lang w:eastAsia="sr-Latn-RS"/>
              </w:rPr>
              <w:t>/-</w:t>
            </w:r>
            <w:r w:rsidRPr="002428D7">
              <w:rPr>
                <w:rFonts w:ascii="Arial" w:eastAsia="Times New Roman" w:hAnsi="Arial" w:cs="Arial"/>
                <w:i/>
                <w:iCs/>
                <w:lang w:eastAsia="sr-Latn-RS"/>
              </w:rPr>
              <w:t>eva</w:t>
            </w:r>
            <w:r w:rsidRPr="002428D7">
              <w:rPr>
                <w:rFonts w:ascii="Times New Roman" w:eastAsia="Times New Roman" w:hAnsi="Times New Roman" w:cs="Times New Roman"/>
                <w:sz w:val="24"/>
                <w:szCs w:val="24"/>
                <w:lang w:eastAsia="sr-Latn-RS"/>
              </w:rPr>
              <w:t>, -</w:t>
            </w:r>
            <w:r w:rsidRPr="002428D7">
              <w:rPr>
                <w:rFonts w:ascii="Arial" w:eastAsia="Times New Roman" w:hAnsi="Arial" w:cs="Arial"/>
                <w:i/>
                <w:iCs/>
                <w:lang w:eastAsia="sr-Latn-RS"/>
              </w:rPr>
              <w:t>iva</w:t>
            </w:r>
            <w:r w:rsidRPr="002428D7">
              <w:rPr>
                <w:rFonts w:ascii="Times New Roman" w:eastAsia="Times New Roman" w:hAnsi="Times New Roman" w:cs="Times New Roman"/>
                <w:sz w:val="24"/>
                <w:szCs w:val="24"/>
                <w:lang w:eastAsia="sr-Latn-RS"/>
              </w:rPr>
              <w:t>/-</w:t>
            </w:r>
            <w:r w:rsidRPr="002428D7">
              <w:rPr>
                <w:rFonts w:ascii="Arial" w:eastAsia="Times New Roman" w:hAnsi="Arial" w:cs="Arial"/>
                <w:i/>
                <w:iCs/>
                <w:lang w:eastAsia="sr-Latn-RS"/>
              </w:rPr>
              <w:t>ija</w:t>
            </w:r>
            <w:r w:rsidRPr="002428D7">
              <w:rPr>
                <w:rFonts w:ascii="Times New Roman" w:eastAsia="Times New Roman" w:hAnsi="Times New Roman" w:cs="Times New Roman"/>
                <w:sz w:val="24"/>
                <w:szCs w:val="24"/>
                <w:lang w:eastAsia="sr-Latn-RS"/>
              </w:rPr>
              <w:t>;</w:t>
            </w:r>
          </w:p>
        </w:tc>
      </w:tr>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lastRenderedPageBreak/>
              <w:t>− savladane (već usvojene) sadržaje iz književnosti povezuje sa novim književnoumetničkim tekstovima i koristi ih u njihovom tumačenju;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iskaže sopstveni doživljaj književnog dela uz obrazloženje;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odredi temu, motive i likove, glavni događaj, vreme i mesto dešavanja radnje;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tumači odnose među likovima u tekstu;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razume ulogu humora u delu;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razlikuje pripovedanje u prvom i trećem licu;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 dramatizuje (uz pomoć nastavnika) odlomak proznog teksta u kratkim </w:t>
            </w:r>
            <w:r w:rsidRPr="002428D7">
              <w:rPr>
                <w:rFonts w:ascii="Times New Roman" w:eastAsia="Times New Roman" w:hAnsi="Times New Roman" w:cs="Times New Roman"/>
                <w:sz w:val="24"/>
                <w:szCs w:val="24"/>
                <w:lang w:eastAsia="sr-Latn-RS"/>
              </w:rPr>
              <w:lastRenderedPageBreak/>
              <w:t>dijalozima;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iznese jedan argument zbog čega bi književno delo preporučio drugu;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prepozna slične motive u književnim delima na maternjem jeziku;</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lastRenderedPageBreak/>
              <w:t>KNjIŽEVNOST</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Dositej Obradović: „Lav i lisica”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Narodno predanje: „Sveti Sava otkriva prozore”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Narodna lirska ljubavna pesma po izboru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Narodna epska pesma po izboru (adaptirani odlomak)</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Izbor zagonetki i poslovica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Narodna priča: „U cara Trojana kozje uši”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Dušan Radović: „Zašto ljudi rade”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Voja Carić: „Fizika”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Branislav Nušić: „Čas geografije” (odlomak)</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lastRenderedPageBreak/>
              <w:t>Milovan Danojlić: „LJubavna pesma”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Miroslav Antić: „Plava zvezda”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Jovanka Jorgačević: „Radna navika”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LJubivoje Ršumović: „Domovina se brani lepotom”</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Stevan Raičković: „Nebo”</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Slobodan Stanišić: „Voleo sam školu i u školi”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Alek Marjano: „Na kraju krajeva dođe i kraj školske godine”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Ivo Andrić: „Mostovi” (odlomak)</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Jovan Dučić: „Podne”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Branko Ćopić: „Izokrenuta priča”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Izbor iz časopisa za decu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Po slobodnom izboru (u skladu sa interesovanjima učenika), nastavnik bira još dva teksta koja nisu na ovoj listi.</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Nastavnik bira 12 tekstova za obradu.</w:t>
            </w:r>
            <w:r w:rsidRPr="002428D7">
              <w:rPr>
                <w:rFonts w:ascii="Times New Roman" w:eastAsia="Times New Roman" w:hAnsi="Times New Roman" w:cs="Times New Roman"/>
                <w:sz w:val="24"/>
                <w:szCs w:val="24"/>
                <w:lang w:eastAsia="sr-Latn-RS"/>
              </w:rPr>
              <w:t xml:space="preserve"> </w:t>
            </w:r>
          </w:p>
        </w:tc>
      </w:tr>
      <w:tr w:rsidR="002428D7" w:rsidRPr="002428D7" w:rsidTr="002428D7">
        <w:trPr>
          <w:tblCellSpacing w:w="15" w:type="dxa"/>
        </w:trPr>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lastRenderedPageBreak/>
              <w:t xml:space="preserve">− razume informacije bitne za zadovoljenje svakodnevnih životnih potreba;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razume sadržaj kratkog govorenog ili pisanog teksta; prati glavnu ideju u svakodnevnoj komunikaciji i povezuje uzrok i posledicu;</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u nekoliko kontinuiranih rečenica opiše sebe i ljude iz okruženja; ispriča neki događaj; saopšti svoje namere, želje i potrebe;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 adekvatno koristi komunikativne </w:t>
            </w:r>
            <w:r w:rsidRPr="002428D7">
              <w:rPr>
                <w:rFonts w:ascii="Times New Roman" w:eastAsia="Times New Roman" w:hAnsi="Times New Roman" w:cs="Times New Roman"/>
                <w:sz w:val="24"/>
                <w:szCs w:val="24"/>
                <w:lang w:eastAsia="sr-Latn-RS"/>
              </w:rPr>
              <w:lastRenderedPageBreak/>
              <w:t>modele za najčešće govorne činove;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pismeno ili usmeno prenese kratke informacije dobijene od drugih;</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normalnim tempom čita i razume leksički i gramatički poznat tekst pisan ćirilicom ili latinicom, a pojedinačne nepoznate reči određuje na osnovu konteksta;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piše kraće tekstove u skladu sa ortografskom normom na zadate teme i organizuje ih u smisaone celine.</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lastRenderedPageBreak/>
              <w:t>JEZIČKA KULTURA</w:t>
            </w:r>
          </w:p>
        </w:tc>
        <w:tc>
          <w:tcPr>
            <w:tcW w:w="0" w:type="auto"/>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 xml:space="preserve">I. Lično predstavljanje: </w:t>
            </w:r>
            <w:r w:rsidRPr="002428D7">
              <w:rPr>
                <w:rFonts w:ascii="Times New Roman" w:eastAsia="Times New Roman" w:hAnsi="Times New Roman" w:cs="Times New Roman"/>
                <w:sz w:val="24"/>
                <w:szCs w:val="24"/>
                <w:lang w:eastAsia="sr-Latn-RS"/>
              </w:rPr>
              <w:t>osnovne informacije o sebi – nacionalna ili etnička pripadnost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II. Porodica i ljudi</w:t>
            </w:r>
            <w:r w:rsidRPr="002428D7">
              <w:rPr>
                <w:rFonts w:ascii="Times New Roman" w:eastAsia="Times New Roman" w:hAnsi="Times New Roman" w:cs="Times New Roman"/>
                <w:sz w:val="24"/>
                <w:szCs w:val="24"/>
                <w:lang w:eastAsia="sr-Latn-RS"/>
              </w:rPr>
              <w:t xml:space="preserve"> </w:t>
            </w:r>
            <w:r w:rsidRPr="002428D7">
              <w:rPr>
                <w:rFonts w:ascii="Arial" w:eastAsia="Times New Roman" w:hAnsi="Arial" w:cs="Arial"/>
                <w:b/>
                <w:bCs/>
                <w:lang w:eastAsia="sr-Latn-RS"/>
              </w:rPr>
              <w:t xml:space="preserve">u okruženju: </w:t>
            </w:r>
            <w:r w:rsidRPr="002428D7">
              <w:rPr>
                <w:rFonts w:ascii="Times New Roman" w:eastAsia="Times New Roman" w:hAnsi="Times New Roman" w:cs="Times New Roman"/>
                <w:sz w:val="24"/>
                <w:szCs w:val="24"/>
                <w:lang w:eastAsia="sr-Latn-RS"/>
              </w:rPr>
              <w:t>odnosi među članovima porodice i prijateljima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III. Život u kući</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opis prostora u kojem se provodi najviše vremena (lični kutak – detalji) i njegovo održavanje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 xml:space="preserve">IV. Hrana i piće: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lastRenderedPageBreak/>
              <w:t>karakteristike nacionalne kuhinje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V. Odeća i obuća</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oblačenje mladih, stil</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VI. Zdravlje</w:t>
            </w:r>
            <w:r w:rsidRPr="002428D7">
              <w:rPr>
                <w:rFonts w:ascii="Times New Roman" w:eastAsia="Times New Roman" w:hAnsi="Times New Roman" w:cs="Times New Roman"/>
                <w:sz w:val="24"/>
                <w:szCs w:val="24"/>
                <w:lang w:eastAsia="sr-Latn-RS"/>
              </w:rPr>
              <w:t>:</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zdrav način života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VII. Obrazovanje</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specijalizovane učionice; pismeni zadaci, kontrolni zadaci; osnovni pojmovi iz matematike i fizike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VIII. Priroda</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raznovrsnost biljnog i životinjskog sveta; opisivanje vremenskih prilika, vremenska prognoza</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XI. Sport:</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timski i individualni sportovi, poznati sportisti, fizička aktivnost i zdravlje</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X. Kupovina</w:t>
            </w:r>
            <w:r w:rsidRPr="002428D7">
              <w:rPr>
                <w:rFonts w:ascii="Times New Roman" w:eastAsia="Times New Roman" w:hAnsi="Times New Roman" w:cs="Times New Roman"/>
                <w:sz w:val="24"/>
                <w:szCs w:val="24"/>
                <w:lang w:eastAsia="sr-Latn-RS"/>
              </w:rPr>
              <w:t>:</w:t>
            </w:r>
            <w:r w:rsidRPr="002428D7">
              <w:rPr>
                <w:rFonts w:ascii="Arial" w:eastAsia="Times New Roman" w:hAnsi="Arial" w:cs="Arial"/>
                <w:b/>
                <w:bCs/>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kupovina na jednom mestu – tržni centri (povoljnosti)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XI. Naselja, saobraćaj, javni i uslužni objekti:</w:t>
            </w:r>
            <w:r w:rsidRPr="002428D7">
              <w:rPr>
                <w:rFonts w:ascii="Times New Roman" w:eastAsia="Times New Roman" w:hAnsi="Times New Roman" w:cs="Times New Roman"/>
                <w:sz w:val="24"/>
                <w:szCs w:val="24"/>
                <w:lang w:eastAsia="sr-Latn-RS"/>
              </w:rPr>
              <w:t xml:space="preserve"> kulturnoistorijski spomenici; pozorište, bioskop</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 xml:space="preserve">XII. Vreme: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vremenski raspored dnevnih aktivnosti</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XIII. Kultura, umetnost, mediji:</w:t>
            </w:r>
            <w:r w:rsidRPr="002428D7">
              <w:rPr>
                <w:rFonts w:ascii="Times New Roman" w:eastAsia="Times New Roman" w:hAnsi="Times New Roman" w:cs="Times New Roman"/>
                <w:sz w:val="24"/>
                <w:szCs w:val="24"/>
                <w:lang w:eastAsia="sr-Latn-RS"/>
              </w:rPr>
              <w:t xml:space="preserv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Times New Roman" w:eastAsia="Times New Roman" w:hAnsi="Times New Roman" w:cs="Times New Roman"/>
                <w:sz w:val="24"/>
                <w:szCs w:val="24"/>
                <w:lang w:eastAsia="sr-Latn-RS"/>
              </w:rPr>
              <w:t xml:space="preserve">značajni događaji iz kulturne prošlosti; pozorišna predstava; internet i društvene mreže (prednosti i mane) </w:t>
            </w:r>
          </w:p>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t xml:space="preserve">XIV. Komunikativni modeli: </w:t>
            </w:r>
            <w:r w:rsidRPr="002428D7">
              <w:rPr>
                <w:rFonts w:ascii="Times New Roman" w:eastAsia="Times New Roman" w:hAnsi="Times New Roman" w:cs="Times New Roman"/>
                <w:sz w:val="24"/>
                <w:szCs w:val="24"/>
                <w:lang w:eastAsia="sr-Latn-RS"/>
              </w:rPr>
              <w:lastRenderedPageBreak/>
              <w:t>prijatnost/neprijatnost; fizičke tegobe</w:t>
            </w:r>
          </w:p>
        </w:tc>
      </w:tr>
      <w:tr w:rsidR="002428D7" w:rsidRPr="002428D7" w:rsidTr="002428D7">
        <w:trPr>
          <w:tblCellSpacing w:w="15" w:type="dxa"/>
        </w:trPr>
        <w:tc>
          <w:tcPr>
            <w:tcW w:w="0" w:type="auto"/>
            <w:gridSpan w:val="3"/>
            <w:vAlign w:val="center"/>
            <w:hideMark/>
          </w:tcPr>
          <w:p w:rsidR="002428D7" w:rsidRPr="002428D7" w:rsidRDefault="002428D7" w:rsidP="002428D7">
            <w:pPr>
              <w:spacing w:before="100" w:beforeAutospacing="1" w:after="100" w:afterAutospacing="1" w:line="240" w:lineRule="auto"/>
              <w:rPr>
                <w:rFonts w:ascii="Times New Roman" w:eastAsia="Times New Roman" w:hAnsi="Times New Roman" w:cs="Times New Roman"/>
                <w:sz w:val="24"/>
                <w:szCs w:val="24"/>
                <w:lang w:eastAsia="sr-Latn-RS"/>
              </w:rPr>
            </w:pPr>
            <w:r w:rsidRPr="002428D7">
              <w:rPr>
                <w:rFonts w:ascii="Arial" w:eastAsia="Times New Roman" w:hAnsi="Arial" w:cs="Arial"/>
                <w:b/>
                <w:bCs/>
                <w:lang w:eastAsia="sr-Latn-RS"/>
              </w:rPr>
              <w:lastRenderedPageBreak/>
              <w:t>Obavezna su dva pismena zadatka u toku školske godine (u drugom i u četvrtom klasifikacionom periodu).</w:t>
            </w:r>
            <w:r w:rsidRPr="002428D7">
              <w:rPr>
                <w:rFonts w:ascii="Times New Roman" w:eastAsia="Times New Roman" w:hAnsi="Times New Roman" w:cs="Times New Roman"/>
                <w:sz w:val="24"/>
                <w:szCs w:val="24"/>
                <w:lang w:eastAsia="sr-Latn-RS"/>
              </w:rPr>
              <w:t xml:space="preserve"> </w:t>
            </w:r>
          </w:p>
        </w:tc>
      </w:tr>
    </w:tbl>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Ključni pojmovi sadržaja</w:t>
      </w:r>
      <w:r w:rsidRPr="002428D7">
        <w:rPr>
          <w:rFonts w:ascii="Arial" w:eastAsia="Times New Roman" w:hAnsi="Arial" w:cs="Arial"/>
          <w:lang w:eastAsia="sr-Latn-RS"/>
        </w:rPr>
        <w:t>: srpski kao nematernji jezik, slušanje, razumevanje, govor, čitanje, pisanje</w:t>
      </w:r>
    </w:p>
    <w:p w:rsidR="002428D7" w:rsidRPr="002428D7" w:rsidRDefault="002428D7" w:rsidP="002428D7">
      <w:pPr>
        <w:spacing w:before="100" w:beforeAutospacing="1" w:after="100" w:afterAutospacing="1" w:line="240" w:lineRule="auto"/>
        <w:rPr>
          <w:rFonts w:ascii="Arial" w:eastAsia="Times New Roman" w:hAnsi="Arial" w:cs="Arial"/>
          <w:b/>
          <w:bCs/>
          <w:sz w:val="20"/>
          <w:szCs w:val="20"/>
          <w:lang w:eastAsia="sr-Latn-RS"/>
        </w:rPr>
      </w:pPr>
      <w:r w:rsidRPr="002428D7">
        <w:rPr>
          <w:rFonts w:ascii="Arial" w:eastAsia="Times New Roman" w:hAnsi="Arial" w:cs="Arial"/>
          <w:b/>
          <w:bCs/>
          <w:sz w:val="18"/>
          <w:szCs w:val="18"/>
          <w:lang w:eastAsia="sr-Latn-RS"/>
        </w:rPr>
        <w:t xml:space="preserve">DODATNI SADRŽAJI PROGRAMU ISTORIJA </w:t>
      </w:r>
      <w:r w:rsidRPr="002428D7">
        <w:rPr>
          <w:rFonts w:ascii="Arial" w:eastAsia="Times New Roman" w:hAnsi="Arial" w:cs="Arial"/>
          <w:b/>
          <w:bCs/>
          <w:sz w:val="18"/>
          <w:szCs w:val="18"/>
          <w:lang w:eastAsia="sr-Latn-RS"/>
        </w:rPr>
        <w:br/>
        <w:t>U NASTAVI NA MAĐARSKOM JEZIKU</w:t>
      </w:r>
      <w:r w:rsidRPr="002428D7">
        <w:rPr>
          <w:rFonts w:ascii="Arial" w:eastAsia="Times New Roman" w:hAnsi="Arial" w:cs="Arial"/>
          <w:b/>
          <w:bCs/>
          <w:sz w:val="20"/>
          <w:szCs w:val="20"/>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Mađarska od sredine XVI do kraja XVII veka – podela na tri dela; krajišta; reformacija i kontrareformacija u Mađarskoj</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Oslobađanje Mađarske od osmanlijske vlasti i konsolidacija vlasti Habzburgovaca – bečki rat, Rakocijev ustanak i austro-turski rat 1716–18.)</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Mađarska u XVIII veku – naseljavanje, društveni odnosi, reforme Marije Terezije i Josifa II</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Nacionalni preporod – modernizacija mađarskoj jezika, delatnost Ištvana Sečenjija i Lajoša Košuta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Mađarska revolucija i borba za nezavisnost 1848–49.</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Bahov apsolutizam i Austro-ugarska nagodba – nastanak dualizma</w:t>
      </w:r>
    </w:p>
    <w:p w:rsidR="002428D7" w:rsidRPr="002428D7" w:rsidRDefault="002428D7" w:rsidP="002428D7">
      <w:pPr>
        <w:spacing w:before="100" w:beforeAutospacing="1" w:after="100" w:afterAutospacing="1" w:line="240" w:lineRule="auto"/>
        <w:rPr>
          <w:rFonts w:ascii="Arial" w:eastAsia="Times New Roman" w:hAnsi="Arial" w:cs="Arial"/>
          <w:b/>
          <w:bCs/>
          <w:sz w:val="20"/>
          <w:szCs w:val="20"/>
          <w:lang w:eastAsia="sr-Latn-RS"/>
        </w:rPr>
      </w:pPr>
      <w:r w:rsidRPr="002428D7">
        <w:rPr>
          <w:rFonts w:ascii="Arial" w:eastAsia="Times New Roman" w:hAnsi="Arial" w:cs="Arial"/>
          <w:b/>
          <w:bCs/>
          <w:sz w:val="18"/>
          <w:szCs w:val="18"/>
          <w:lang w:eastAsia="sr-Latn-RS"/>
        </w:rPr>
        <w:t>DODATNI SADRŽAJI PROGRAMU ISTORIJA U NASTAVI NA HRVATSKOM JEZIKU</w:t>
      </w:r>
      <w:r w:rsidRPr="002428D7">
        <w:rPr>
          <w:rFonts w:ascii="Arial" w:eastAsia="Times New Roman" w:hAnsi="Arial" w:cs="Arial"/>
          <w:b/>
          <w:bCs/>
          <w:sz w:val="20"/>
          <w:szCs w:val="20"/>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1. Hrvatska i hrvatsk</w:t>
      </w:r>
      <w:r w:rsidRPr="002428D7">
        <w:rPr>
          <w:rFonts w:ascii="Arial" w:eastAsia="Times New Roman" w:hAnsi="Arial" w:cs="Arial"/>
          <w:lang w:eastAsia="sr-Latn-RS"/>
        </w:rPr>
        <w:t>i</w:t>
      </w:r>
      <w:r w:rsidRPr="002428D7">
        <w:rPr>
          <w:rFonts w:ascii="Arial" w:eastAsia="Times New Roman" w:hAnsi="Arial" w:cs="Arial"/>
          <w:b/>
          <w:bCs/>
          <w:sz w:val="20"/>
          <w:szCs w:val="20"/>
          <w:lang w:eastAsia="sr-Latn-RS"/>
        </w:rPr>
        <w:t xml:space="preserve"> narod u Novome vijeku (XVI–XVIII)</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Hrvatske zemlje u borbi protiv Turaka Osmanlija, Vojna krajna, Dubrovačka republika, Hrvatska u doba Humanizma i renesanse i Baroka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2. Hrvatska i hrvatsk</w:t>
      </w:r>
      <w:r w:rsidRPr="002428D7">
        <w:rPr>
          <w:rFonts w:ascii="Arial" w:eastAsia="Times New Roman" w:hAnsi="Arial" w:cs="Arial"/>
          <w:lang w:eastAsia="sr-Latn-RS"/>
        </w:rPr>
        <w:t>i</w:t>
      </w:r>
      <w:r w:rsidRPr="002428D7">
        <w:rPr>
          <w:rFonts w:ascii="Arial" w:eastAsia="Times New Roman" w:hAnsi="Arial" w:cs="Arial"/>
          <w:b/>
          <w:bCs/>
          <w:sz w:val="20"/>
          <w:szCs w:val="20"/>
          <w:lang w:eastAsia="sr-Latn-RS"/>
        </w:rPr>
        <w:t xml:space="preserve"> narod u prvoj polovici XIX stoljeća</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Ilirske provincije, početak buđenja nacionalne svijesti (Ilirski pokret), Hrvatska u Revoluciji 1848/49. (Ban Josip Jelačić)</w:t>
      </w:r>
    </w:p>
    <w:p w:rsidR="002428D7" w:rsidRPr="002428D7" w:rsidRDefault="002428D7" w:rsidP="002428D7">
      <w:pPr>
        <w:spacing w:before="100" w:beforeAutospacing="1" w:after="100" w:afterAutospacing="1" w:line="240" w:lineRule="auto"/>
        <w:rPr>
          <w:rFonts w:ascii="Arial" w:eastAsia="Times New Roman" w:hAnsi="Arial" w:cs="Arial"/>
          <w:b/>
          <w:bCs/>
          <w:sz w:val="20"/>
          <w:szCs w:val="20"/>
          <w:lang w:eastAsia="sr-Latn-RS"/>
        </w:rPr>
      </w:pPr>
      <w:r w:rsidRPr="002428D7">
        <w:rPr>
          <w:rFonts w:ascii="Arial" w:eastAsia="Times New Roman" w:hAnsi="Arial" w:cs="Arial"/>
          <w:b/>
          <w:bCs/>
          <w:sz w:val="18"/>
          <w:szCs w:val="18"/>
          <w:lang w:eastAsia="sr-Latn-RS"/>
        </w:rPr>
        <w:t xml:space="preserve">DODATNI SADRŽAJI PROGRAMU LIKOVNA KULTURA </w:t>
      </w:r>
      <w:r w:rsidRPr="002428D7">
        <w:rPr>
          <w:rFonts w:ascii="Arial" w:eastAsia="Times New Roman" w:hAnsi="Arial" w:cs="Arial"/>
          <w:b/>
          <w:bCs/>
          <w:sz w:val="18"/>
          <w:szCs w:val="18"/>
          <w:lang w:eastAsia="sr-Latn-RS"/>
        </w:rPr>
        <w:br/>
        <w:t>U NASTAVI NA MAĐARSKOM JEZIKU</w:t>
      </w:r>
      <w:r w:rsidRPr="002428D7">
        <w:rPr>
          <w:rFonts w:ascii="Arial" w:eastAsia="Times New Roman" w:hAnsi="Arial" w:cs="Arial"/>
          <w:b/>
          <w:bCs/>
          <w:sz w:val="20"/>
          <w:szCs w:val="20"/>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Gázi Kászim pasa dzsámijának részlete, Pécs, 1546</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Skultéty János: Szabadkai városi színház, 1853</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Feszl Frigyes: Vigadó, Budapest, 1865</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Csontvári kosztka Tivadar: Önarckép, 1896</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Nemes Lampérth József: Női hátakt, 1916</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Munkácsy Mihály: Siralomház, 1870</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lastRenderedPageBreak/>
        <w:t>− Szinyei Merse Pál: Majális, 1873</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Rippl-rónai József: Amikor az ember a visszaemlékezéseiből él, 1904</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Pechán József: Nagybányai utcarészlet, 1908</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Zichy Mihály: A rombolás géniuszának diadala, 1878</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Than Mór: Újoncozás, 1840</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Moholy-Nagy László: fény-tér-modulátor, 1931</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Schöffer Miklós: Chronos 10B, 1980</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Brassai (Halász Gyula): Montmarte lépcsői</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André Kertész: Villa, 1928</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Robert Capa: Egy milicista halála, 1936</w:t>
      </w:r>
    </w:p>
    <w:p w:rsidR="002428D7" w:rsidRPr="002428D7" w:rsidRDefault="002428D7" w:rsidP="002428D7">
      <w:pPr>
        <w:spacing w:before="100" w:beforeAutospacing="1" w:after="100" w:afterAutospacing="1" w:line="240" w:lineRule="auto"/>
        <w:rPr>
          <w:rFonts w:ascii="Arial" w:eastAsia="Times New Roman" w:hAnsi="Arial" w:cs="Arial"/>
          <w:b/>
          <w:bCs/>
          <w:sz w:val="20"/>
          <w:szCs w:val="20"/>
          <w:lang w:eastAsia="sr-Latn-RS"/>
        </w:rPr>
      </w:pPr>
      <w:r w:rsidRPr="002428D7">
        <w:rPr>
          <w:rFonts w:ascii="Arial" w:eastAsia="Times New Roman" w:hAnsi="Arial" w:cs="Arial"/>
          <w:b/>
          <w:bCs/>
          <w:sz w:val="18"/>
          <w:szCs w:val="18"/>
          <w:lang w:eastAsia="sr-Latn-RS"/>
        </w:rPr>
        <w:t xml:space="preserve">DODATNI SADRŽAJI PROGRAMU MUZIČKA KULTURA </w:t>
      </w:r>
      <w:r w:rsidRPr="002428D7">
        <w:rPr>
          <w:rFonts w:ascii="Arial" w:eastAsia="Times New Roman" w:hAnsi="Arial" w:cs="Arial"/>
          <w:b/>
          <w:bCs/>
          <w:sz w:val="18"/>
          <w:szCs w:val="18"/>
          <w:lang w:eastAsia="sr-Latn-RS"/>
        </w:rPr>
        <w:br/>
        <w:t>U NASTAVI NA MAĐARSKOM JEZIKU</w:t>
      </w:r>
      <w:r w:rsidRPr="002428D7">
        <w:rPr>
          <w:rFonts w:ascii="Arial" w:eastAsia="Times New Roman" w:hAnsi="Arial" w:cs="Arial"/>
          <w:b/>
          <w:bCs/>
          <w:sz w:val="20"/>
          <w:szCs w:val="20"/>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SADRŽAJI PROGRAMA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(dodatak)</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PREPORUČENE KOMPOZICIJE ZA PEVANjE ILI SVIRANjE U SEDMOM RAZREDU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(dopuna)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1. Ének Szent István királyról</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2. Jöjj el, jöjj el, Emmanuel</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3. Ómagyar Mária-siralom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4. Hadnagyoknak tanúság – Tinódi Lantos Sebestyén</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5. Gerencséri utca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7. Dicsőség mennyben az Istennek – népének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8. Hej, halászok, halászok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9. Estét harangoznak a toronyba – népdal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10. A bolhási kertek alatt, Kata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11. Esterházy Pál – Tantum ergo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PREPORUČENE KOMPOZICIJE ZA SLUŠANjE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lastRenderedPageBreak/>
        <w:t xml:space="preserve">1. Kodály Zoltán: Szonáta gordonkára és zongorára op.4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TEME ZA OBRADU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 xml:space="preserve">Upoznavanje muzike različitih epoha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1. A középkor és a reneszánsz zene a magyar zenében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 egyházi zene Magyarországon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 világi zene Magyarországon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2. Barokk a magyar zenében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 Kájoni-, Vietoris kodex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 Esterházy Pál zeneszerző élete és munkássága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3. A magyar néptánc, táncdialektusok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4. Vikár Béla és a fonográf</w:t>
      </w:r>
    </w:p>
    <w:p w:rsidR="002428D7" w:rsidRPr="002428D7" w:rsidRDefault="002428D7" w:rsidP="002428D7">
      <w:pPr>
        <w:spacing w:before="100" w:beforeAutospacing="1" w:after="100" w:afterAutospacing="1" w:line="240" w:lineRule="auto"/>
        <w:rPr>
          <w:rFonts w:ascii="Arial" w:eastAsia="Times New Roman" w:hAnsi="Arial" w:cs="Arial"/>
          <w:b/>
          <w:bCs/>
          <w:sz w:val="20"/>
          <w:szCs w:val="20"/>
          <w:lang w:eastAsia="sr-Latn-RS"/>
        </w:rPr>
      </w:pPr>
      <w:r w:rsidRPr="002428D7">
        <w:rPr>
          <w:rFonts w:ascii="Arial" w:eastAsia="Times New Roman" w:hAnsi="Arial" w:cs="Arial"/>
          <w:b/>
          <w:bCs/>
          <w:sz w:val="18"/>
          <w:szCs w:val="18"/>
          <w:lang w:eastAsia="sr-Latn-RS"/>
        </w:rPr>
        <w:t xml:space="preserve">DODATNI SADRŽAJI PROGRAMU MUZIČKA KULTURA </w:t>
      </w:r>
      <w:r w:rsidRPr="002428D7">
        <w:rPr>
          <w:rFonts w:ascii="Arial" w:eastAsia="Times New Roman" w:hAnsi="Arial" w:cs="Arial"/>
          <w:b/>
          <w:bCs/>
          <w:sz w:val="18"/>
          <w:szCs w:val="18"/>
          <w:lang w:eastAsia="sr-Latn-RS"/>
        </w:rPr>
        <w:br/>
        <w:t>U NASTAVI NA HRVATSKOM JEZIKU</w:t>
      </w:r>
      <w:r w:rsidRPr="002428D7">
        <w:rPr>
          <w:rFonts w:ascii="Arial" w:eastAsia="Times New Roman" w:hAnsi="Arial" w:cs="Arial"/>
          <w:b/>
          <w:bCs/>
          <w:sz w:val="20"/>
          <w:szCs w:val="20"/>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PREPORUČENE KOMPOZICIJE ZA PEVANjE U 7. RAZREDU:</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Himne</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 Lijepa naša domovino – državna himna Republike Hrvatske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Narodne pesme i igre</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 Kiša pada, trava raste – Međimurje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Zapivala tica mala – Solin</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Čija je ono divojka – okolina Šibenika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O divna djevice – marijanska pesma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Crkvena muzika</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Kirie Eleison</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Jaganjče Božji</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Zora nebom zarudjela – Vjenceslav Novak</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PREPORUČENE KOMOZICIJE ZA SLUŠANjE U 7. RAZREDU:</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Himne</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lastRenderedPageBreak/>
        <w:t xml:space="preserve">• Lijepa naša domovino – državna himna Republike Hrvatske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Kolo igra, tamburica svira – himna Bunjevaca iz bajskog trougla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Narodne pesme i igre</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Ne žalite žice tamburaši (7/8) – Antuš Gabrić</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Dobro jutro, Vojvodino (Milan Prunić)</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Mila moja Panonijo (Nela Skenderović)</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Dugopoljsko kolo</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 Dalmatinski koloplet – obrada Lobel Filipić, izvodi hor Concordia Discors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Dukatići zveče more – KUDH „Bodrog” Bački Monoštor</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Moj kićeni Srem – TO HKPD „Matija Gubec”</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Domaći kompozitori</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Stražilovsko veče – dr Josip Andrić</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Agnus Dei iz mise Caeciliane – Albe Vidaković</w:t>
      </w:r>
    </w:p>
    <w:p w:rsidR="002428D7" w:rsidRPr="002428D7" w:rsidRDefault="002428D7" w:rsidP="002428D7">
      <w:pPr>
        <w:spacing w:before="100" w:beforeAutospacing="1" w:after="100" w:afterAutospacing="1" w:line="240" w:lineRule="auto"/>
        <w:rPr>
          <w:rFonts w:ascii="Arial" w:eastAsia="Times New Roman" w:hAnsi="Arial" w:cs="Arial"/>
          <w:b/>
          <w:bCs/>
          <w:sz w:val="20"/>
          <w:szCs w:val="20"/>
          <w:lang w:eastAsia="sr-Latn-RS"/>
        </w:rPr>
      </w:pPr>
      <w:r w:rsidRPr="002428D7">
        <w:rPr>
          <w:rFonts w:ascii="Arial" w:eastAsia="Times New Roman" w:hAnsi="Arial" w:cs="Arial"/>
          <w:b/>
          <w:bCs/>
          <w:sz w:val="18"/>
          <w:szCs w:val="18"/>
          <w:lang w:eastAsia="sr-Latn-RS"/>
        </w:rPr>
        <w:t xml:space="preserve">UPUTSTVO ZA DIDAKTIČKO-METODIČKO OSTVARIVANjE PROGRAMA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Predmet </w:t>
      </w:r>
      <w:r w:rsidRPr="002428D7">
        <w:rPr>
          <w:rFonts w:ascii="Arial" w:eastAsia="Times New Roman" w:hAnsi="Arial" w:cs="Arial"/>
          <w:i/>
          <w:iCs/>
          <w:sz w:val="20"/>
          <w:szCs w:val="20"/>
          <w:lang w:eastAsia="sr-Latn-RS"/>
        </w:rPr>
        <w:t>srpski kao nematernji jezik</w:t>
      </w:r>
      <w:r w:rsidRPr="002428D7">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Imajući ovo u vidu, za predmet </w:t>
      </w:r>
      <w:r w:rsidRPr="002428D7">
        <w:rPr>
          <w:rFonts w:ascii="Arial" w:eastAsia="Times New Roman" w:hAnsi="Arial" w:cs="Arial"/>
          <w:i/>
          <w:iCs/>
          <w:sz w:val="20"/>
          <w:szCs w:val="20"/>
          <w:lang w:eastAsia="sr-Latn-RS"/>
        </w:rPr>
        <w:t>srpski kao nematernji jezik</w:t>
      </w:r>
      <w:r w:rsidRPr="002428D7">
        <w:rPr>
          <w:rFonts w:ascii="Arial" w:eastAsia="Times New Roman" w:hAnsi="Arial" w:cs="Arial"/>
          <w:lang w:eastAsia="sr-Latn-RS"/>
        </w:rPr>
        <w:t xml:space="preserve"> sačinjena su dva programa.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Drugi program (B) predviđen je za učenike koji žive u jezički mešovitim sredinama, koji mogu brže i u većem obimu da savladavaju srpski jezik, odnosno da, u skladu s uzrastom, dostignu viši nivo vladanja srpskim jezikom.</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Oba programa za predmet </w:t>
      </w:r>
      <w:r w:rsidRPr="002428D7">
        <w:rPr>
          <w:rFonts w:ascii="Arial" w:eastAsia="Times New Roman" w:hAnsi="Arial" w:cs="Arial"/>
          <w:i/>
          <w:iCs/>
          <w:sz w:val="20"/>
          <w:szCs w:val="20"/>
          <w:lang w:eastAsia="sr-Latn-RS"/>
        </w:rPr>
        <w:t>srpski kao nematernji jezik</w:t>
      </w:r>
      <w:r w:rsidRPr="002428D7">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lastRenderedPageBreak/>
        <w:t xml:space="preserve">Nastavnik je obavezan da se upozna sa ishodima i programskim sadržajima prvog ciklusa obrazovanja ili prethodnih razreda.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I. PLANIRANjE NASTAVE I UČENjA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II. OSTVARIVANjE NASTAVE I UČENjA </w:t>
      </w:r>
    </w:p>
    <w:p w:rsidR="002428D7" w:rsidRPr="002428D7" w:rsidRDefault="002428D7" w:rsidP="002428D7">
      <w:pPr>
        <w:spacing w:before="100" w:beforeAutospacing="1" w:after="100" w:afterAutospacing="1" w:line="240" w:lineRule="auto"/>
        <w:jc w:val="center"/>
        <w:rPr>
          <w:rFonts w:ascii="Arial" w:eastAsia="Times New Roman" w:hAnsi="Arial" w:cs="Arial"/>
          <w:sz w:val="20"/>
          <w:szCs w:val="20"/>
          <w:lang w:eastAsia="sr-Latn-RS"/>
        </w:rPr>
      </w:pPr>
      <w:r w:rsidRPr="002428D7">
        <w:rPr>
          <w:rFonts w:ascii="Arial" w:eastAsia="Times New Roman" w:hAnsi="Arial" w:cs="Arial"/>
          <w:sz w:val="20"/>
          <w:szCs w:val="20"/>
          <w:lang w:eastAsia="sr-Latn-RS"/>
        </w:rPr>
        <w:t>JEZIK</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Oblast </w:t>
      </w:r>
      <w:r w:rsidRPr="002428D7">
        <w:rPr>
          <w:rFonts w:ascii="Arial" w:eastAsia="Times New Roman" w:hAnsi="Arial" w:cs="Arial"/>
          <w:b/>
          <w:bCs/>
          <w:sz w:val="20"/>
          <w:szCs w:val="20"/>
          <w:lang w:eastAsia="sr-Latn-RS"/>
        </w:rPr>
        <w:t>Jezik</w:t>
      </w:r>
      <w:r w:rsidRPr="002428D7">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lastRenderedPageBreak/>
        <w:t>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Realizcija nastave </w:t>
      </w:r>
      <w:r w:rsidRPr="002428D7">
        <w:rPr>
          <w:rFonts w:ascii="Arial" w:eastAsia="Times New Roman" w:hAnsi="Arial" w:cs="Arial"/>
          <w:i/>
          <w:iCs/>
          <w:sz w:val="20"/>
          <w:szCs w:val="20"/>
          <w:lang w:eastAsia="sr-Latn-RS"/>
        </w:rPr>
        <w:t>srpskog kao nematernjeg jezika</w:t>
      </w:r>
      <w:r w:rsidRPr="002428D7">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Budući da učenici koji pohađaju nastavu </w:t>
      </w:r>
      <w:r w:rsidRPr="002428D7">
        <w:rPr>
          <w:rFonts w:ascii="Arial" w:eastAsia="Times New Roman" w:hAnsi="Arial" w:cs="Arial"/>
          <w:i/>
          <w:iCs/>
          <w:sz w:val="20"/>
          <w:szCs w:val="20"/>
          <w:lang w:eastAsia="sr-Latn-RS"/>
        </w:rPr>
        <w:t>srpskog kao nematernjeg jezika,</w:t>
      </w:r>
      <w:r w:rsidRPr="002428D7">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w:t>
      </w:r>
      <w:r w:rsidRPr="002428D7">
        <w:rPr>
          <w:rFonts w:ascii="Arial" w:eastAsia="Times New Roman" w:hAnsi="Arial" w:cs="Arial"/>
          <w:i/>
          <w:iCs/>
          <w:sz w:val="20"/>
          <w:szCs w:val="20"/>
          <w:lang w:eastAsia="sr-Latn-RS"/>
        </w:rPr>
        <w:t xml:space="preserve"> srpskog kao nematernjeg</w:t>
      </w:r>
      <w:r w:rsidRPr="002428D7">
        <w:rPr>
          <w:rFonts w:ascii="Arial" w:eastAsia="Times New Roman" w:hAnsi="Arial" w:cs="Arial"/>
          <w:lang w:eastAsia="sr-Latn-RS"/>
        </w:rPr>
        <w:t xml:space="preserve"> jezika treba da bude u korelaciji s nastavom maternjeg jezika.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programu:1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val="ru-RU" w:eastAsia="sr-Latn-RS"/>
        </w:rPr>
        <w:t>–––––––––––––––</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val="ru-RU" w:eastAsia="sr-Latn-RS"/>
        </w:rPr>
        <w:t>1 U zagradi su navedeni sadržaji oblasti Jezik za svaki razred.</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1. razred</w:t>
      </w:r>
      <w:r w:rsidRPr="002428D7">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2428D7">
        <w:rPr>
          <w:rFonts w:ascii="Arial" w:eastAsia="Times New Roman" w:hAnsi="Arial" w:cs="Arial"/>
          <w:i/>
          <w:iCs/>
          <w:sz w:val="20"/>
          <w:szCs w:val="20"/>
          <w:lang w:eastAsia="sr-Latn-RS"/>
        </w:rPr>
        <w:t>u</w:t>
      </w:r>
      <w:r w:rsidRPr="002428D7">
        <w:rPr>
          <w:rFonts w:ascii="Arial" w:eastAsia="Times New Roman" w:hAnsi="Arial" w:cs="Arial"/>
          <w:lang w:eastAsia="sr-Latn-RS"/>
        </w:rPr>
        <w:t xml:space="preserve"> i </w:t>
      </w:r>
      <w:r w:rsidRPr="002428D7">
        <w:rPr>
          <w:rFonts w:ascii="Arial" w:eastAsia="Times New Roman" w:hAnsi="Arial" w:cs="Arial"/>
          <w:i/>
          <w:iCs/>
          <w:sz w:val="20"/>
          <w:szCs w:val="20"/>
          <w:lang w:eastAsia="sr-Latn-RS"/>
        </w:rPr>
        <w:t>na</w:t>
      </w:r>
      <w:r w:rsidRPr="002428D7">
        <w:rPr>
          <w:rFonts w:ascii="Arial" w:eastAsia="Times New Roman" w:hAnsi="Arial" w:cs="Arial"/>
          <w:lang w:eastAsia="sr-Latn-RS"/>
        </w:rPr>
        <w:t xml:space="preserve"> uz glagol </w:t>
      </w:r>
      <w:r w:rsidRPr="002428D7">
        <w:rPr>
          <w:rFonts w:ascii="Arial" w:eastAsia="Times New Roman" w:hAnsi="Arial" w:cs="Arial"/>
          <w:i/>
          <w:iCs/>
          <w:sz w:val="20"/>
          <w:szCs w:val="20"/>
          <w:lang w:eastAsia="sr-Latn-RS"/>
        </w:rPr>
        <w:t>jesam</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Zdravo! Ja se zovem Marija. Ja sam u školi. Ovo je učionica. Učenik je u učionici. On crta. To je učiteljica. Ona sedi na stolici.</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2. razred</w:t>
      </w:r>
      <w:r w:rsidRPr="002428D7">
        <w:rPr>
          <w:rFonts w:ascii="Arial" w:eastAsia="Times New Roman" w:hAnsi="Arial" w:cs="Arial"/>
          <w:lang w:eastAsia="sr-Latn-RS"/>
        </w:rPr>
        <w:t xml:space="preserve"> (prosta rečenica s pridevom u imenskom delu predikata; akuzativ imenica bez predloga; lokativ s predlozima </w:t>
      </w:r>
      <w:r w:rsidRPr="002428D7">
        <w:rPr>
          <w:rFonts w:ascii="Arial" w:eastAsia="Times New Roman" w:hAnsi="Arial" w:cs="Arial"/>
          <w:i/>
          <w:iCs/>
          <w:sz w:val="20"/>
          <w:szCs w:val="20"/>
          <w:lang w:eastAsia="sr-Latn-RS"/>
        </w:rPr>
        <w:t>u</w:t>
      </w:r>
      <w:r w:rsidRPr="002428D7">
        <w:rPr>
          <w:rFonts w:ascii="Arial" w:eastAsia="Times New Roman" w:hAnsi="Arial" w:cs="Arial"/>
          <w:lang w:eastAsia="sr-Latn-RS"/>
        </w:rPr>
        <w:t xml:space="preserve"> i </w:t>
      </w:r>
      <w:r w:rsidRPr="002428D7">
        <w:rPr>
          <w:rFonts w:ascii="Arial" w:eastAsia="Times New Roman" w:hAnsi="Arial" w:cs="Arial"/>
          <w:i/>
          <w:iCs/>
          <w:sz w:val="20"/>
          <w:szCs w:val="20"/>
          <w:lang w:eastAsia="sr-Latn-RS"/>
        </w:rPr>
        <w:t>na</w:t>
      </w:r>
      <w:r w:rsidRPr="002428D7">
        <w:rPr>
          <w:rFonts w:ascii="Arial" w:eastAsia="Times New Roman" w:hAnsi="Arial" w:cs="Arial"/>
          <w:lang w:eastAsia="sr-Latn-RS"/>
        </w:rPr>
        <w:t xml:space="preserve">; akuzativ s predlozima </w:t>
      </w:r>
      <w:r w:rsidRPr="002428D7">
        <w:rPr>
          <w:rFonts w:ascii="Arial" w:eastAsia="Times New Roman" w:hAnsi="Arial" w:cs="Arial"/>
          <w:i/>
          <w:iCs/>
          <w:sz w:val="20"/>
          <w:szCs w:val="20"/>
          <w:lang w:eastAsia="sr-Latn-RS"/>
        </w:rPr>
        <w:t>u</w:t>
      </w:r>
      <w:r w:rsidRPr="002428D7">
        <w:rPr>
          <w:rFonts w:ascii="Arial" w:eastAsia="Times New Roman" w:hAnsi="Arial" w:cs="Arial"/>
          <w:lang w:eastAsia="sr-Latn-RS"/>
        </w:rPr>
        <w:t xml:space="preserve"> i </w:t>
      </w:r>
      <w:r w:rsidRPr="002428D7">
        <w:rPr>
          <w:rFonts w:ascii="Arial" w:eastAsia="Times New Roman" w:hAnsi="Arial" w:cs="Arial"/>
          <w:i/>
          <w:iCs/>
          <w:sz w:val="20"/>
          <w:szCs w:val="20"/>
          <w:lang w:eastAsia="sr-Latn-RS"/>
        </w:rPr>
        <w:t>na</w:t>
      </w:r>
      <w:r w:rsidRPr="002428D7">
        <w:rPr>
          <w:rFonts w:ascii="Arial" w:eastAsia="Times New Roman" w:hAnsi="Arial" w:cs="Arial"/>
          <w:lang w:eastAsia="sr-Latn-RS"/>
        </w:rPr>
        <w:t xml:space="preserve"> sa glagolom </w:t>
      </w:r>
      <w:r w:rsidRPr="002428D7">
        <w:rPr>
          <w:rFonts w:ascii="Arial" w:eastAsia="Times New Roman" w:hAnsi="Arial" w:cs="Arial"/>
          <w:i/>
          <w:iCs/>
          <w:sz w:val="20"/>
          <w:szCs w:val="20"/>
          <w:lang w:eastAsia="sr-Latn-RS"/>
        </w:rPr>
        <w:t>ići</w:t>
      </w:r>
      <w:r w:rsidRPr="002428D7">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2428D7">
        <w:rPr>
          <w:rFonts w:ascii="Arial" w:eastAsia="Times New Roman" w:hAnsi="Arial" w:cs="Arial"/>
          <w:i/>
          <w:iCs/>
          <w:sz w:val="20"/>
          <w:szCs w:val="20"/>
          <w:lang w:eastAsia="sr-Latn-RS"/>
        </w:rPr>
        <w:t>Ovo je moja škola.</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Mi smo učenici. Idemo u školu. Imamo torbe. Torbe su velike. Dečaci se igraju u dvorištu. Oni imaju loptu. Oni vole fudbal.</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lastRenderedPageBreak/>
        <w:t>3. razred</w:t>
      </w:r>
      <w:r w:rsidRPr="002428D7">
        <w:rPr>
          <w:rFonts w:ascii="Arial" w:eastAsia="Times New Roman" w:hAnsi="Arial" w:cs="Arial"/>
          <w:lang w:eastAsia="sr-Latn-RS"/>
        </w:rPr>
        <w:t xml:space="preserve"> (perfekat glagola (sva tri lica i oba broja); prisvojne zamenice za treće lice jednine sva tri roda; prilozi </w:t>
      </w:r>
      <w:r w:rsidRPr="002428D7">
        <w:rPr>
          <w:rFonts w:ascii="Arial" w:eastAsia="Times New Roman" w:hAnsi="Arial" w:cs="Arial"/>
          <w:i/>
          <w:iCs/>
          <w:sz w:val="20"/>
          <w:szCs w:val="20"/>
          <w:lang w:eastAsia="sr-Latn-RS"/>
        </w:rPr>
        <w:t>sada, danas</w:t>
      </w:r>
      <w:r w:rsidRPr="002428D7">
        <w:rPr>
          <w:rFonts w:ascii="Arial" w:eastAsia="Times New Roman" w:hAnsi="Arial" w:cs="Arial"/>
          <w:lang w:eastAsia="sr-Latn-RS"/>
        </w:rPr>
        <w:t xml:space="preserve"> i </w:t>
      </w:r>
      <w:r w:rsidRPr="002428D7">
        <w:rPr>
          <w:rFonts w:ascii="Arial" w:eastAsia="Times New Roman" w:hAnsi="Arial" w:cs="Arial"/>
          <w:i/>
          <w:iCs/>
          <w:sz w:val="20"/>
          <w:szCs w:val="20"/>
          <w:lang w:eastAsia="sr-Latn-RS"/>
        </w:rPr>
        <w:t>juče</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 xml:space="preserve">Marija danas slavi rođendan. Ovo je njena mama. Ona je juče pravila tortu. Ovo je njen tata. Tata je pravio sendviče. Došli su gosti. Marija je vesela.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4. razred</w:t>
      </w:r>
      <w:r w:rsidRPr="002428D7">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2428D7">
        <w:rPr>
          <w:rFonts w:ascii="Arial" w:eastAsia="Times New Roman" w:hAnsi="Arial" w:cs="Arial"/>
          <w:i/>
          <w:iCs/>
          <w:sz w:val="20"/>
          <w:szCs w:val="20"/>
          <w:lang w:eastAsia="sr-Latn-RS"/>
        </w:rPr>
        <w:t>sutra</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ujutru</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uveče</w:t>
      </w:r>
      <w:r w:rsidRPr="002428D7">
        <w:rPr>
          <w:rFonts w:ascii="Arial" w:eastAsia="Times New Roman" w:hAnsi="Arial" w:cs="Arial"/>
          <w:lang w:eastAsia="sr-Latn-RS"/>
        </w:rPr>
        <w:t xml:space="preserve">; uzročna rečenica s veznicima </w:t>
      </w:r>
      <w:r w:rsidRPr="002428D7">
        <w:rPr>
          <w:rFonts w:ascii="Arial" w:eastAsia="Times New Roman" w:hAnsi="Arial" w:cs="Arial"/>
          <w:i/>
          <w:iCs/>
          <w:sz w:val="20"/>
          <w:szCs w:val="20"/>
          <w:lang w:eastAsia="sr-Latn-RS"/>
        </w:rPr>
        <w:t>jer</w:t>
      </w:r>
      <w:r w:rsidRPr="002428D7">
        <w:rPr>
          <w:rFonts w:ascii="Arial" w:eastAsia="Times New Roman" w:hAnsi="Arial" w:cs="Arial"/>
          <w:lang w:eastAsia="sr-Latn-RS"/>
        </w:rPr>
        <w:t xml:space="preserve"> i </w:t>
      </w:r>
      <w:r w:rsidRPr="002428D7">
        <w:rPr>
          <w:rFonts w:ascii="Arial" w:eastAsia="Times New Roman" w:hAnsi="Arial" w:cs="Arial"/>
          <w:i/>
          <w:iCs/>
          <w:sz w:val="20"/>
          <w:szCs w:val="20"/>
          <w:lang w:eastAsia="sr-Latn-RS"/>
        </w:rPr>
        <w:t>zato što</w:t>
      </w:r>
      <w:r w:rsidRPr="002428D7">
        <w:rPr>
          <w:rFonts w:ascii="Arial" w:eastAsia="Times New Roman" w:hAnsi="Arial" w:cs="Arial"/>
          <w:lang w:eastAsia="sr-Latn-RS"/>
        </w:rPr>
        <w:t>; frekventni prilozi za način (</w:t>
      </w:r>
      <w:r w:rsidRPr="002428D7">
        <w:rPr>
          <w:rFonts w:ascii="Arial" w:eastAsia="Times New Roman" w:hAnsi="Arial" w:cs="Arial"/>
          <w:i/>
          <w:iCs/>
          <w:sz w:val="20"/>
          <w:szCs w:val="20"/>
          <w:lang w:eastAsia="sr-Latn-RS"/>
        </w:rPr>
        <w:t>brzo</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polako</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lepo)</w:t>
      </w:r>
      <w:r w:rsidRPr="002428D7">
        <w:rPr>
          <w:rFonts w:ascii="Arial" w:eastAsia="Times New Roman" w:hAnsi="Arial" w:cs="Arial"/>
          <w:lang w:eastAsia="sr-Latn-RS"/>
        </w:rPr>
        <w:t>; tvorba imenica sa značenjem vršioca radnje, imaoca zanimanja izvedenih sufiksima: -</w:t>
      </w:r>
      <w:r w:rsidRPr="002428D7">
        <w:rPr>
          <w:rFonts w:ascii="Arial" w:eastAsia="Times New Roman" w:hAnsi="Arial" w:cs="Arial"/>
          <w:i/>
          <w:iCs/>
          <w:sz w:val="20"/>
          <w:szCs w:val="20"/>
          <w:lang w:eastAsia="sr-Latn-RS"/>
        </w:rPr>
        <w:t>ar</w:t>
      </w:r>
      <w:r w:rsidRPr="002428D7">
        <w:rPr>
          <w:rFonts w:ascii="Arial" w:eastAsia="Times New Roman" w:hAnsi="Arial" w:cs="Arial"/>
          <w:lang w:eastAsia="sr-Latn-RS"/>
        </w:rPr>
        <w:t>, -</w:t>
      </w:r>
      <w:r w:rsidRPr="002428D7">
        <w:rPr>
          <w:rFonts w:ascii="Arial" w:eastAsia="Times New Roman" w:hAnsi="Arial" w:cs="Arial"/>
          <w:i/>
          <w:iCs/>
          <w:sz w:val="20"/>
          <w:szCs w:val="20"/>
          <w:lang w:eastAsia="sr-Latn-RS"/>
        </w:rPr>
        <w:t>ac</w:t>
      </w:r>
      <w:r w:rsidRPr="002428D7">
        <w:rPr>
          <w:rFonts w:ascii="Arial" w:eastAsia="Times New Roman" w:hAnsi="Arial" w:cs="Arial"/>
          <w:lang w:eastAsia="sr-Latn-RS"/>
        </w:rPr>
        <w:t xml:space="preserve">, </w:t>
      </w:r>
      <w:r w:rsidRPr="002428D7">
        <w:rPr>
          <w:rFonts w:ascii="Arial" w:eastAsia="Times New Roman" w:hAnsi="Arial" w:cs="Arial"/>
          <w:lang w:eastAsia="sr-Latn-RS"/>
        </w:rPr>
        <w:br/>
        <w:t>-</w:t>
      </w:r>
      <w:r w:rsidRPr="002428D7">
        <w:rPr>
          <w:rFonts w:ascii="Arial" w:eastAsia="Times New Roman" w:hAnsi="Arial" w:cs="Arial"/>
          <w:i/>
          <w:iCs/>
          <w:sz w:val="20"/>
          <w:szCs w:val="20"/>
          <w:lang w:eastAsia="sr-Latn-RS"/>
        </w:rPr>
        <w:t>ač</w:t>
      </w:r>
      <w:r w:rsidRPr="002428D7">
        <w:rPr>
          <w:rFonts w:ascii="Arial" w:eastAsia="Times New Roman" w:hAnsi="Arial" w:cs="Arial"/>
          <w:lang w:eastAsia="sr-Latn-RS"/>
        </w:rPr>
        <w:t>; imenice koje označavaju žensku osobu izvedene sufiksima: -</w:t>
      </w:r>
      <w:r w:rsidRPr="002428D7">
        <w:rPr>
          <w:rFonts w:ascii="Arial" w:eastAsia="Times New Roman" w:hAnsi="Arial" w:cs="Arial"/>
          <w:i/>
          <w:iCs/>
          <w:sz w:val="20"/>
          <w:szCs w:val="20"/>
          <w:lang w:eastAsia="sr-Latn-RS"/>
        </w:rPr>
        <w:t>ica</w:t>
      </w:r>
      <w:r w:rsidRPr="002428D7">
        <w:rPr>
          <w:rFonts w:ascii="Arial" w:eastAsia="Times New Roman" w:hAnsi="Arial" w:cs="Arial"/>
          <w:lang w:eastAsia="sr-Latn-RS"/>
        </w:rPr>
        <w:t>; -</w:t>
      </w:r>
      <w:r w:rsidRPr="002428D7">
        <w:rPr>
          <w:rFonts w:ascii="Arial" w:eastAsia="Times New Roman" w:hAnsi="Arial" w:cs="Arial"/>
          <w:i/>
          <w:iCs/>
          <w:sz w:val="20"/>
          <w:szCs w:val="20"/>
          <w:lang w:eastAsia="sr-Latn-RS"/>
        </w:rPr>
        <w:t>ka</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 xml:space="preserve">Moj razred će sutra ujutru ići na izlet. Ja ću ustati u sedam sati. Napraviću sendvič. Učiteljica je rekla učenicima: „Ponesite vodu jer će biti toplo”. Brzo ću se spakovati. Vozač Ivan će voziti autobus.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5. razred</w:t>
      </w:r>
      <w:r w:rsidRPr="002428D7">
        <w:rPr>
          <w:rFonts w:ascii="Arial" w:eastAsia="Times New Roman" w:hAnsi="Arial" w:cs="Arial"/>
          <w:lang w:eastAsia="sr-Latn-RS"/>
        </w:rPr>
        <w:t xml:space="preserve"> (uzročna rečenica s veznicima </w:t>
      </w:r>
      <w:r w:rsidRPr="002428D7">
        <w:rPr>
          <w:rFonts w:ascii="Arial" w:eastAsia="Times New Roman" w:hAnsi="Arial" w:cs="Arial"/>
          <w:i/>
          <w:iCs/>
          <w:sz w:val="20"/>
          <w:szCs w:val="20"/>
          <w:lang w:eastAsia="sr-Latn-RS"/>
        </w:rPr>
        <w:t>jer</w:t>
      </w:r>
      <w:r w:rsidRPr="002428D7">
        <w:rPr>
          <w:rFonts w:ascii="Arial" w:eastAsia="Times New Roman" w:hAnsi="Arial" w:cs="Arial"/>
          <w:lang w:eastAsia="sr-Latn-RS"/>
        </w:rPr>
        <w:t xml:space="preserve"> i </w:t>
      </w:r>
      <w:r w:rsidRPr="002428D7">
        <w:rPr>
          <w:rFonts w:ascii="Arial" w:eastAsia="Times New Roman" w:hAnsi="Arial" w:cs="Arial"/>
          <w:i/>
          <w:iCs/>
          <w:sz w:val="20"/>
          <w:szCs w:val="20"/>
          <w:lang w:eastAsia="sr-Latn-RS"/>
        </w:rPr>
        <w:t>zato što</w:t>
      </w:r>
      <w:r w:rsidRPr="002428D7">
        <w:rPr>
          <w:rFonts w:ascii="Arial" w:eastAsia="Times New Roman" w:hAnsi="Arial" w:cs="Arial"/>
          <w:lang w:eastAsia="sr-Latn-RS"/>
        </w:rPr>
        <w:t xml:space="preserve">; odredbe za način iskazane frekventnim načinskim prilozima; složeni glagolski predikat s modalnim glagolima: </w:t>
      </w:r>
      <w:r w:rsidRPr="002428D7">
        <w:rPr>
          <w:rFonts w:ascii="Arial" w:eastAsia="Times New Roman" w:hAnsi="Arial" w:cs="Arial"/>
          <w:i/>
          <w:iCs/>
          <w:sz w:val="20"/>
          <w:szCs w:val="20"/>
          <w:lang w:eastAsia="sr-Latn-RS"/>
        </w:rPr>
        <w:t>trebati</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morati</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moći</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smeti</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želeti</w:t>
      </w:r>
      <w:r w:rsidRPr="002428D7">
        <w:rPr>
          <w:rFonts w:ascii="Arial" w:eastAsia="Times New Roman" w:hAnsi="Arial" w:cs="Arial"/>
          <w:lang w:eastAsia="sr-Latn-RS"/>
        </w:rPr>
        <w:t xml:space="preserve">; imenice u genitivu s predlozima </w:t>
      </w:r>
      <w:r w:rsidRPr="002428D7">
        <w:rPr>
          <w:rFonts w:ascii="Arial" w:eastAsia="Times New Roman" w:hAnsi="Arial" w:cs="Arial"/>
          <w:i/>
          <w:iCs/>
          <w:sz w:val="20"/>
          <w:szCs w:val="20"/>
          <w:lang w:eastAsia="sr-Latn-RS"/>
        </w:rPr>
        <w:t>ispred</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iza</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iznad</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ispod</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pored</w:t>
      </w:r>
      <w:r w:rsidRPr="002428D7">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2428D7">
        <w:rPr>
          <w:rFonts w:ascii="Arial" w:eastAsia="Times New Roman" w:hAnsi="Arial" w:cs="Arial"/>
          <w:i/>
          <w:iCs/>
          <w:sz w:val="20"/>
          <w:szCs w:val="20"/>
          <w:lang w:eastAsia="sr-Latn-RS"/>
        </w:rPr>
        <w:t>Ja želim da igram košarku. Treba mnogo trenirati. Jednog dana biću košarkaš. Pored moje kuće je košarkaški klub. Upisuju nove članove. Moja starija sestra trenira plivanje. Ona je dobra plivačica i vredno trenira.</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6. razred</w:t>
      </w:r>
      <w:r w:rsidRPr="002428D7">
        <w:rPr>
          <w:rFonts w:ascii="Arial" w:eastAsia="Times New Roman" w:hAnsi="Arial" w:cs="Arial"/>
          <w:lang w:eastAsia="sr-Latn-RS"/>
        </w:rPr>
        <w:t xml:space="preserve"> (imenice u genitivu s predlozima </w:t>
      </w:r>
      <w:r w:rsidRPr="002428D7">
        <w:rPr>
          <w:rFonts w:ascii="Arial" w:eastAsia="Times New Roman" w:hAnsi="Arial" w:cs="Arial"/>
          <w:i/>
          <w:iCs/>
          <w:sz w:val="20"/>
          <w:szCs w:val="20"/>
          <w:lang w:eastAsia="sr-Latn-RS"/>
        </w:rPr>
        <w:t>od</w:t>
      </w:r>
      <w:r w:rsidRPr="002428D7">
        <w:rPr>
          <w:rFonts w:ascii="Arial" w:eastAsia="Times New Roman" w:hAnsi="Arial" w:cs="Arial"/>
          <w:lang w:eastAsia="sr-Latn-RS"/>
        </w:rPr>
        <w:t xml:space="preserve"> i </w:t>
      </w:r>
      <w:r w:rsidRPr="002428D7">
        <w:rPr>
          <w:rFonts w:ascii="Arial" w:eastAsia="Times New Roman" w:hAnsi="Arial" w:cs="Arial"/>
          <w:i/>
          <w:iCs/>
          <w:sz w:val="20"/>
          <w:szCs w:val="20"/>
          <w:lang w:eastAsia="sr-Latn-RS"/>
        </w:rPr>
        <w:t>do</w:t>
      </w:r>
      <w:r w:rsidRPr="002428D7">
        <w:rPr>
          <w:rFonts w:ascii="Arial" w:eastAsia="Times New Roman" w:hAnsi="Arial" w:cs="Arial"/>
          <w:lang w:eastAsia="sr-Latn-RS"/>
        </w:rPr>
        <w:t xml:space="preserve"> u funkciji odredbi za mesto i vreme; prilozi </w:t>
      </w:r>
      <w:r w:rsidRPr="002428D7">
        <w:rPr>
          <w:rFonts w:ascii="Arial" w:eastAsia="Times New Roman" w:hAnsi="Arial" w:cs="Arial"/>
          <w:i/>
          <w:iCs/>
          <w:sz w:val="20"/>
          <w:szCs w:val="20"/>
          <w:lang w:eastAsia="sr-Latn-RS"/>
        </w:rPr>
        <w:t>rano</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kasno</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uvek</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nikad</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ponekad, često</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retko</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ceo</w:t>
      </w:r>
      <w:r w:rsidRPr="002428D7">
        <w:rPr>
          <w:rFonts w:ascii="Arial" w:eastAsia="Times New Roman" w:hAnsi="Arial" w:cs="Arial"/>
          <w:lang w:eastAsia="sr-Latn-RS"/>
        </w:rPr>
        <w:t xml:space="preserve"> (dan), </w:t>
      </w:r>
      <w:r w:rsidRPr="002428D7">
        <w:rPr>
          <w:rFonts w:ascii="Arial" w:eastAsia="Times New Roman" w:hAnsi="Arial" w:cs="Arial"/>
          <w:i/>
          <w:iCs/>
          <w:sz w:val="20"/>
          <w:szCs w:val="20"/>
          <w:lang w:eastAsia="sr-Latn-RS"/>
        </w:rPr>
        <w:t>dugo</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zimi</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leti</w:t>
      </w:r>
      <w:r w:rsidRPr="002428D7">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2428D7">
        <w:rPr>
          <w:rFonts w:ascii="Arial" w:eastAsia="Times New Roman" w:hAnsi="Arial" w:cs="Arial"/>
          <w:i/>
          <w:iCs/>
          <w:sz w:val="20"/>
          <w:szCs w:val="20"/>
          <w:lang w:eastAsia="sr-Latn-RS"/>
        </w:rPr>
        <w:t>ov</w:t>
      </w:r>
      <w:r w:rsidRPr="002428D7">
        <w:rPr>
          <w:rFonts w:ascii="Arial" w:eastAsia="Times New Roman" w:hAnsi="Arial" w:cs="Arial"/>
          <w:lang w:eastAsia="sr-Latn-RS"/>
        </w:rPr>
        <w:t>/</w:t>
      </w:r>
      <w:r w:rsidRPr="002428D7">
        <w:rPr>
          <w:rFonts w:ascii="Arial" w:eastAsia="Times New Roman" w:hAnsi="Arial" w:cs="Arial"/>
          <w:i/>
          <w:iCs/>
          <w:sz w:val="20"/>
          <w:szCs w:val="20"/>
          <w:lang w:eastAsia="sr-Latn-RS"/>
        </w:rPr>
        <w:t>ev</w:t>
      </w:r>
      <w:r w:rsidRPr="002428D7">
        <w:rPr>
          <w:rFonts w:ascii="Arial" w:eastAsia="Times New Roman" w:hAnsi="Arial" w:cs="Arial"/>
          <w:lang w:eastAsia="sr-Latn-RS"/>
        </w:rPr>
        <w:t>, -</w:t>
      </w:r>
      <w:r w:rsidRPr="002428D7">
        <w:rPr>
          <w:rFonts w:ascii="Arial" w:eastAsia="Times New Roman" w:hAnsi="Arial" w:cs="Arial"/>
          <w:i/>
          <w:iCs/>
          <w:sz w:val="20"/>
          <w:szCs w:val="20"/>
          <w:lang w:eastAsia="sr-Latn-RS"/>
        </w:rPr>
        <w:t>in</w:t>
      </w:r>
      <w:r w:rsidRPr="002428D7">
        <w:rPr>
          <w:rFonts w:ascii="Arial" w:eastAsia="Times New Roman" w:hAnsi="Arial" w:cs="Arial"/>
          <w:lang w:eastAsia="sr-Latn-RS"/>
        </w:rPr>
        <w:t xml:space="preserve"> (u nominativu); nazivi zemalja i regija izvedeni sufiksima: -</w:t>
      </w:r>
      <w:r w:rsidRPr="002428D7">
        <w:rPr>
          <w:rFonts w:ascii="Arial" w:eastAsia="Times New Roman" w:hAnsi="Arial" w:cs="Arial"/>
          <w:i/>
          <w:iCs/>
          <w:sz w:val="20"/>
          <w:szCs w:val="20"/>
          <w:lang w:eastAsia="sr-Latn-RS"/>
        </w:rPr>
        <w:t>ija</w:t>
      </w:r>
      <w:r w:rsidRPr="002428D7">
        <w:rPr>
          <w:rFonts w:ascii="Arial" w:eastAsia="Times New Roman" w:hAnsi="Arial" w:cs="Arial"/>
          <w:lang w:eastAsia="sr-Latn-RS"/>
        </w:rPr>
        <w:t>, -</w:t>
      </w:r>
      <w:r w:rsidRPr="002428D7">
        <w:rPr>
          <w:rFonts w:ascii="Arial" w:eastAsia="Times New Roman" w:hAnsi="Arial" w:cs="Arial"/>
          <w:i/>
          <w:iCs/>
          <w:sz w:val="20"/>
          <w:szCs w:val="20"/>
          <w:lang w:eastAsia="sr-Latn-RS"/>
        </w:rPr>
        <w:t>ska</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 xml:space="preserve">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7. razred</w:t>
      </w:r>
      <w:r w:rsidRPr="002428D7">
        <w:rPr>
          <w:rFonts w:ascii="Arial" w:eastAsia="Times New Roman" w:hAnsi="Arial" w:cs="Arial"/>
          <w:lang w:eastAsia="sr-Latn-RS"/>
        </w:rPr>
        <w:t xml:space="preserve"> (imenice u genitivu s predlozima </w:t>
      </w:r>
      <w:r w:rsidRPr="002428D7">
        <w:rPr>
          <w:rFonts w:ascii="Arial" w:eastAsia="Times New Roman" w:hAnsi="Arial" w:cs="Arial"/>
          <w:i/>
          <w:iCs/>
          <w:sz w:val="20"/>
          <w:szCs w:val="20"/>
          <w:lang w:eastAsia="sr-Latn-RS"/>
        </w:rPr>
        <w:t>sa</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iz</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oko</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između</w:t>
      </w:r>
      <w:r w:rsidRPr="002428D7">
        <w:rPr>
          <w:rFonts w:ascii="Arial" w:eastAsia="Times New Roman" w:hAnsi="Arial" w:cs="Arial"/>
          <w:lang w:eastAsia="sr-Latn-RS"/>
        </w:rPr>
        <w:t xml:space="preserve"> u funkciji odredbe za mesto; imenice u genitivu s predlozima </w:t>
      </w:r>
      <w:r w:rsidRPr="002428D7">
        <w:rPr>
          <w:rFonts w:ascii="Arial" w:eastAsia="Times New Roman" w:hAnsi="Arial" w:cs="Arial"/>
          <w:i/>
          <w:iCs/>
          <w:sz w:val="20"/>
          <w:szCs w:val="20"/>
          <w:lang w:eastAsia="sr-Latn-RS"/>
        </w:rPr>
        <w:t xml:space="preserve">pre </w:t>
      </w:r>
      <w:r w:rsidRPr="002428D7">
        <w:rPr>
          <w:rFonts w:ascii="Arial" w:eastAsia="Times New Roman" w:hAnsi="Arial" w:cs="Arial"/>
          <w:lang w:eastAsia="sr-Latn-RS"/>
        </w:rPr>
        <w:t>i</w:t>
      </w:r>
      <w:r w:rsidRPr="002428D7">
        <w:rPr>
          <w:rFonts w:ascii="Arial" w:eastAsia="Times New Roman" w:hAnsi="Arial" w:cs="Arial"/>
          <w:i/>
          <w:iCs/>
          <w:sz w:val="20"/>
          <w:szCs w:val="20"/>
          <w:lang w:eastAsia="sr-Latn-RS"/>
        </w:rPr>
        <w:t xml:space="preserve"> posle</w:t>
      </w:r>
      <w:r w:rsidRPr="002428D7">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2428D7">
        <w:rPr>
          <w:rFonts w:ascii="Arial" w:eastAsia="Times New Roman" w:hAnsi="Arial" w:cs="Arial"/>
          <w:i/>
          <w:iCs/>
          <w:sz w:val="20"/>
          <w:szCs w:val="20"/>
          <w:lang w:eastAsia="sr-Latn-RS"/>
        </w:rPr>
        <w:t>je</w:t>
      </w:r>
      <w:r w:rsidRPr="002428D7">
        <w:rPr>
          <w:rFonts w:ascii="Arial" w:eastAsia="Times New Roman" w:hAnsi="Arial" w:cs="Arial"/>
          <w:lang w:eastAsia="sr-Latn-RS"/>
        </w:rPr>
        <w:t xml:space="preserve">; tvorba imenica za označavanje mesta (prostora i prostorija) na kojem se vrši radnja: </w:t>
      </w:r>
      <w:r w:rsidRPr="002428D7">
        <w:rPr>
          <w:rFonts w:ascii="Arial" w:eastAsia="Times New Roman" w:hAnsi="Arial" w:cs="Arial"/>
          <w:lang w:eastAsia="sr-Latn-RS"/>
        </w:rPr>
        <w:br/>
        <w:t>-</w:t>
      </w:r>
      <w:r w:rsidRPr="002428D7">
        <w:rPr>
          <w:rFonts w:ascii="Arial" w:eastAsia="Times New Roman" w:hAnsi="Arial" w:cs="Arial"/>
          <w:i/>
          <w:iCs/>
          <w:sz w:val="20"/>
          <w:szCs w:val="20"/>
          <w:lang w:eastAsia="sr-Latn-RS"/>
        </w:rPr>
        <w:t>ište</w:t>
      </w:r>
      <w:r w:rsidRPr="002428D7">
        <w:rPr>
          <w:rFonts w:ascii="Arial" w:eastAsia="Times New Roman" w:hAnsi="Arial" w:cs="Arial"/>
          <w:lang w:eastAsia="sr-Latn-RS"/>
        </w:rPr>
        <w:t>/-</w:t>
      </w:r>
      <w:r w:rsidRPr="002428D7">
        <w:rPr>
          <w:rFonts w:ascii="Arial" w:eastAsia="Times New Roman" w:hAnsi="Arial" w:cs="Arial"/>
          <w:i/>
          <w:iCs/>
          <w:sz w:val="20"/>
          <w:szCs w:val="20"/>
          <w:lang w:eastAsia="sr-Latn-RS"/>
        </w:rPr>
        <w:t>lište</w:t>
      </w:r>
      <w:r w:rsidRPr="002428D7">
        <w:rPr>
          <w:rFonts w:ascii="Arial" w:eastAsia="Times New Roman" w:hAnsi="Arial" w:cs="Arial"/>
          <w:lang w:eastAsia="sr-Latn-RS"/>
        </w:rPr>
        <w:t>, -</w:t>
      </w:r>
      <w:r w:rsidRPr="002428D7">
        <w:rPr>
          <w:rFonts w:ascii="Arial" w:eastAsia="Times New Roman" w:hAnsi="Arial" w:cs="Arial"/>
          <w:i/>
          <w:iCs/>
          <w:sz w:val="20"/>
          <w:szCs w:val="20"/>
          <w:lang w:eastAsia="sr-Latn-RS"/>
        </w:rPr>
        <w:t>onica</w:t>
      </w:r>
      <w:r w:rsidRPr="002428D7">
        <w:rPr>
          <w:rFonts w:ascii="Arial" w:eastAsia="Times New Roman" w:hAnsi="Arial" w:cs="Arial"/>
          <w:lang w:eastAsia="sr-Latn-RS"/>
        </w:rPr>
        <w:t xml:space="preserve">); tvorba imenica sa značenjem etnika (primeri iz okruženja): </w:t>
      </w:r>
      <w:r w:rsidRPr="002428D7">
        <w:rPr>
          <w:rFonts w:ascii="Arial" w:eastAsia="Times New Roman" w:hAnsi="Arial" w:cs="Arial"/>
          <w:i/>
          <w:iCs/>
          <w:sz w:val="20"/>
          <w:szCs w:val="20"/>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8. razred</w:t>
      </w:r>
      <w:r w:rsidRPr="002428D7">
        <w:rPr>
          <w:rFonts w:ascii="Arial" w:eastAsia="Times New Roman" w:hAnsi="Arial" w:cs="Arial"/>
          <w:lang w:eastAsia="sr-Latn-RS"/>
        </w:rPr>
        <w:t xml:space="preserve"> (zavisne rečenice: vremenska (s veznikom </w:t>
      </w:r>
      <w:r w:rsidRPr="002428D7">
        <w:rPr>
          <w:rFonts w:ascii="Arial" w:eastAsia="Times New Roman" w:hAnsi="Arial" w:cs="Arial"/>
          <w:i/>
          <w:iCs/>
          <w:sz w:val="20"/>
          <w:szCs w:val="20"/>
          <w:lang w:eastAsia="sr-Latn-RS"/>
        </w:rPr>
        <w:t>kad</w:t>
      </w:r>
      <w:r w:rsidRPr="002428D7">
        <w:rPr>
          <w:rFonts w:ascii="Arial" w:eastAsia="Times New Roman" w:hAnsi="Arial" w:cs="Arial"/>
          <w:lang w:eastAsia="sr-Latn-RS"/>
        </w:rPr>
        <w:t xml:space="preserve">), namerna (s predikatom u prezentu), izrična (s veznikom </w:t>
      </w:r>
      <w:r w:rsidRPr="002428D7">
        <w:rPr>
          <w:rFonts w:ascii="Arial" w:eastAsia="Times New Roman" w:hAnsi="Arial" w:cs="Arial"/>
          <w:i/>
          <w:iCs/>
          <w:sz w:val="20"/>
          <w:szCs w:val="20"/>
          <w:lang w:eastAsia="sr-Latn-RS"/>
        </w:rPr>
        <w:t>da</w:t>
      </w:r>
      <w:r w:rsidRPr="002428D7">
        <w:rPr>
          <w:rFonts w:ascii="Arial" w:eastAsia="Times New Roman" w:hAnsi="Arial" w:cs="Arial"/>
          <w:lang w:eastAsia="sr-Latn-RS"/>
        </w:rPr>
        <w:t xml:space="preserve">) i odnosna (sa zamenicom </w:t>
      </w:r>
      <w:r w:rsidRPr="002428D7">
        <w:rPr>
          <w:rFonts w:ascii="Arial" w:eastAsia="Times New Roman" w:hAnsi="Arial" w:cs="Arial"/>
          <w:i/>
          <w:iCs/>
          <w:sz w:val="20"/>
          <w:szCs w:val="20"/>
          <w:lang w:eastAsia="sr-Latn-RS"/>
        </w:rPr>
        <w:t>koji</w:t>
      </w:r>
      <w:r w:rsidRPr="002428D7">
        <w:rPr>
          <w:rFonts w:ascii="Arial" w:eastAsia="Times New Roman" w:hAnsi="Arial" w:cs="Arial"/>
          <w:lang w:eastAsia="sr-Latn-RS"/>
        </w:rPr>
        <w:t xml:space="preserve"> u funkciji subjekta); tvorba prideva sufiksima -</w:t>
      </w:r>
      <w:r w:rsidRPr="002428D7">
        <w:rPr>
          <w:rFonts w:ascii="Arial" w:eastAsia="Times New Roman" w:hAnsi="Arial" w:cs="Arial"/>
          <w:i/>
          <w:iCs/>
          <w:sz w:val="20"/>
          <w:szCs w:val="20"/>
          <w:lang w:eastAsia="sr-Latn-RS"/>
        </w:rPr>
        <w:t xml:space="preserve">ski </w:t>
      </w:r>
      <w:r w:rsidRPr="002428D7">
        <w:rPr>
          <w:rFonts w:ascii="Arial" w:eastAsia="Times New Roman" w:hAnsi="Arial" w:cs="Arial"/>
          <w:lang w:eastAsia="sr-Latn-RS"/>
        </w:rPr>
        <w:t>i -(</w:t>
      </w:r>
      <w:r w:rsidRPr="002428D7">
        <w:rPr>
          <w:rFonts w:ascii="Arial" w:eastAsia="Times New Roman" w:hAnsi="Arial" w:cs="Arial"/>
          <w:i/>
          <w:iCs/>
          <w:sz w:val="20"/>
          <w:szCs w:val="20"/>
          <w:lang w:eastAsia="sr-Latn-RS"/>
        </w:rPr>
        <w:t>i</w:t>
      </w:r>
      <w:r w:rsidRPr="002428D7">
        <w:rPr>
          <w:rFonts w:ascii="Arial" w:eastAsia="Times New Roman" w:hAnsi="Arial" w:cs="Arial"/>
          <w:lang w:eastAsia="sr-Latn-RS"/>
        </w:rPr>
        <w:t>)</w:t>
      </w:r>
      <w:r w:rsidRPr="002428D7">
        <w:rPr>
          <w:rFonts w:ascii="Arial" w:eastAsia="Times New Roman" w:hAnsi="Arial" w:cs="Arial"/>
          <w:i/>
          <w:iCs/>
          <w:sz w:val="20"/>
          <w:szCs w:val="20"/>
          <w:lang w:eastAsia="sr-Latn-RS"/>
        </w:rPr>
        <w:t>ji</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jc w:val="center"/>
        <w:rPr>
          <w:rFonts w:ascii="Arial" w:eastAsia="Times New Roman" w:hAnsi="Arial" w:cs="Arial"/>
          <w:sz w:val="20"/>
          <w:szCs w:val="20"/>
          <w:lang w:eastAsia="sr-Latn-RS"/>
        </w:rPr>
      </w:pPr>
      <w:r w:rsidRPr="002428D7">
        <w:rPr>
          <w:rFonts w:ascii="Arial" w:eastAsia="Times New Roman" w:hAnsi="Arial" w:cs="Arial"/>
          <w:sz w:val="20"/>
          <w:szCs w:val="20"/>
          <w:lang w:eastAsia="sr-Latn-RS"/>
        </w:rPr>
        <w:t>KNjIŽEVNOST</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lastRenderedPageBreak/>
        <w:t>Program A</w:t>
      </w:r>
      <w:r w:rsidRPr="002428D7">
        <w:rPr>
          <w:rFonts w:ascii="Arial" w:eastAsia="Times New Roman" w:hAnsi="Arial" w:cs="Arial"/>
          <w:lang w:eastAsia="sr-Latn-RS"/>
        </w:rPr>
        <w:t xml:space="preserve"> predmeta </w:t>
      </w:r>
      <w:r w:rsidRPr="002428D7">
        <w:rPr>
          <w:rFonts w:ascii="Arial" w:eastAsia="Times New Roman" w:hAnsi="Arial" w:cs="Arial"/>
          <w:i/>
          <w:iCs/>
          <w:sz w:val="20"/>
          <w:szCs w:val="20"/>
          <w:lang w:eastAsia="sr-Latn-RS"/>
        </w:rPr>
        <w:t>srpski kao nematernji jezik</w:t>
      </w:r>
      <w:r w:rsidRPr="002428D7">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Funkcije adaptiranog književnog teksta u A programu: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 usvajanje leksike određenog tematskog kruga potrebne za svakodnevnu komunikaciju;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čitanje, odnosno slušanje teksta u funkciji uvežbavanja razumevanja pisanog i govornog jezika – uvežbava se čitanje u sebi i čitanje sa razumevanjem;</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odgovori na pitanja (usmeno i pismeno) pomažu učeniku da razvije mehanizme sastavljanja rečenica na srpskom jeziku, odnosno izlaganje na srpskom jeziku uz vidno prisustvo interferencijskih grešaka – uputno je da nastavnik vrši korekcije ukazujući na pravilne oblike;</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reprodukcija teksta ili prepričavanje razvijaju sposobnost upotrebe jezika – učenik treba da se izrazi koristeći više rečenica, da formira i razvija govorne sposobnosti.</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Rad na tekstu obuhvata: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2428D7">
        <w:rPr>
          <w:rFonts w:ascii="Arial" w:eastAsia="Times New Roman" w:hAnsi="Arial" w:cs="Arial"/>
          <w:i/>
          <w:iCs/>
          <w:sz w:val="20"/>
          <w:szCs w:val="20"/>
          <w:lang w:eastAsia="sr-Latn-RS"/>
        </w:rPr>
        <w:t>mali</w:t>
      </w:r>
      <w:r w:rsidRPr="002428D7">
        <w:rPr>
          <w:rFonts w:ascii="Arial" w:eastAsia="Times New Roman" w:hAnsi="Arial" w:cs="Arial"/>
          <w:lang w:eastAsia="sr-Latn-RS"/>
        </w:rPr>
        <w:t>-</w:t>
      </w:r>
      <w:r w:rsidRPr="002428D7">
        <w:rPr>
          <w:rFonts w:ascii="Arial" w:eastAsia="Times New Roman" w:hAnsi="Arial" w:cs="Arial"/>
          <w:i/>
          <w:iCs/>
          <w:sz w:val="20"/>
          <w:szCs w:val="20"/>
          <w:lang w:eastAsia="sr-Latn-RS"/>
        </w:rPr>
        <w:t>veliki</w:t>
      </w:r>
      <w:r w:rsidRPr="002428D7">
        <w:rPr>
          <w:rFonts w:ascii="Arial" w:eastAsia="Times New Roman" w:hAnsi="Arial" w:cs="Arial"/>
          <w:lang w:eastAsia="sr-Latn-RS"/>
        </w:rPr>
        <w:t xml:space="preserve">), opisivanjem reči jednostavnim rečenicama. Nastavnik mora da vodi računa da </w:t>
      </w:r>
      <w:r w:rsidRPr="002428D7">
        <w:rPr>
          <w:rFonts w:ascii="Arial" w:eastAsia="Times New Roman" w:hAnsi="Arial" w:cs="Arial"/>
          <w:lang w:eastAsia="sr-Latn-RS"/>
        </w:rPr>
        <w:lastRenderedPageBreak/>
        <w:t>rečenica kojom opisuje nepoznatu reč sadrži učenicima poznate reči. Prevod je opravdan samo u slučaju kada ne postoje druga sredstva za objašnjenje značenja reči. Preporučuje se upotreba rečnika na času.</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2428D7">
        <w:rPr>
          <w:rFonts w:ascii="Arial" w:eastAsia="Times New Roman" w:hAnsi="Arial" w:cs="Arial"/>
          <w:i/>
          <w:iCs/>
          <w:sz w:val="20"/>
          <w:szCs w:val="20"/>
          <w:lang w:eastAsia="sr-Latn-RS"/>
        </w:rPr>
        <w:t>Šta je u Vesninoj torbi?</w:t>
      </w:r>
      <w:r w:rsidRPr="002428D7">
        <w:rPr>
          <w:rFonts w:ascii="Arial" w:eastAsia="Times New Roman" w:hAnsi="Arial" w:cs="Arial"/>
          <w:lang w:eastAsia="sr-Latn-RS"/>
        </w:rPr>
        <w:t xml:space="preserve"> – tekst </w:t>
      </w:r>
      <w:r w:rsidRPr="002428D7">
        <w:rPr>
          <w:rFonts w:ascii="Arial" w:eastAsia="Times New Roman" w:hAnsi="Arial" w:cs="Arial"/>
          <w:i/>
          <w:iCs/>
          <w:sz w:val="20"/>
          <w:szCs w:val="20"/>
          <w:lang w:eastAsia="sr-Latn-RS"/>
        </w:rPr>
        <w:t>Vesna i torba</w:t>
      </w:r>
      <w:r w:rsidRPr="002428D7">
        <w:rPr>
          <w:rFonts w:ascii="Arial" w:eastAsia="Times New Roman" w:hAnsi="Arial" w:cs="Arial"/>
          <w:lang w:eastAsia="sr-Latn-RS"/>
        </w:rPr>
        <w:t xml:space="preserve">). Korisno je da deo pitanja bude u pisanoj, a deo u govornoj formi. Značajno je da se primarno uvežbava govor, a zatim i pisanje.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2428D7">
        <w:rPr>
          <w:rFonts w:ascii="Arial" w:eastAsia="Times New Roman" w:hAnsi="Arial" w:cs="Arial"/>
          <w:i/>
          <w:iCs/>
          <w:sz w:val="20"/>
          <w:szCs w:val="20"/>
          <w:lang w:eastAsia="sr-Latn-RS"/>
        </w:rPr>
        <w:t>Ko je junak priče?</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Gde se odigrava radnja?</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Kako izgleda junak priče?</w:t>
      </w:r>
      <w:r w:rsidRPr="002428D7">
        <w:rPr>
          <w:rFonts w:ascii="Arial" w:eastAsia="Times New Roman" w:hAnsi="Arial" w:cs="Arial"/>
          <w:lang w:eastAsia="sr-Latn-RS"/>
        </w:rPr>
        <w:t xml:space="preserve">; </w:t>
      </w:r>
      <w:r w:rsidRPr="002428D7">
        <w:rPr>
          <w:rFonts w:ascii="Arial" w:eastAsia="Times New Roman" w:hAnsi="Arial" w:cs="Arial"/>
          <w:i/>
          <w:iCs/>
          <w:sz w:val="20"/>
          <w:szCs w:val="20"/>
          <w:lang w:eastAsia="sr-Latn-RS"/>
        </w:rPr>
        <w:t>Šta oseća devojčica u pesmi?</w:t>
      </w:r>
      <w:r w:rsidRPr="002428D7">
        <w:rPr>
          <w:rFonts w:ascii="Arial" w:eastAsia="Times New Roman" w:hAnsi="Arial" w:cs="Arial"/>
          <w:lang w:eastAsia="sr-Latn-RS"/>
        </w:rPr>
        <w:t>).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2428D7">
        <w:rPr>
          <w:rFonts w:ascii="Arial" w:eastAsia="Times New Roman" w:hAnsi="Arial" w:cs="Arial"/>
          <w:i/>
          <w:iCs/>
          <w:sz w:val="20"/>
          <w:szCs w:val="20"/>
          <w:lang w:eastAsia="sr-Latn-RS"/>
        </w:rPr>
        <w:t>Vesna i torba</w:t>
      </w:r>
      <w:r w:rsidRPr="002428D7">
        <w:rPr>
          <w:rFonts w:ascii="Arial" w:eastAsia="Times New Roman" w:hAnsi="Arial" w:cs="Arial"/>
          <w:lang w:eastAsia="sr-Latn-RS"/>
        </w:rPr>
        <w:t xml:space="preserve"> – </w:t>
      </w:r>
      <w:r w:rsidRPr="002428D7">
        <w:rPr>
          <w:rFonts w:ascii="Arial" w:eastAsia="Times New Roman" w:hAnsi="Arial" w:cs="Arial"/>
          <w:i/>
          <w:iCs/>
          <w:sz w:val="20"/>
          <w:szCs w:val="20"/>
          <w:lang w:eastAsia="sr-Latn-RS"/>
        </w:rPr>
        <w:t>Vesna</w:t>
      </w:r>
      <w:r w:rsidRPr="002428D7">
        <w:rPr>
          <w:rFonts w:ascii="Arial" w:eastAsia="Times New Roman" w:hAnsi="Arial" w:cs="Arial"/>
          <w:lang w:eastAsia="sr-Latn-RS"/>
        </w:rPr>
        <w:t xml:space="preserve">: Moja torba je stara. </w:t>
      </w:r>
      <w:r w:rsidRPr="002428D7">
        <w:rPr>
          <w:rFonts w:ascii="Arial" w:eastAsia="Times New Roman" w:hAnsi="Arial" w:cs="Arial"/>
          <w:i/>
          <w:iCs/>
          <w:sz w:val="20"/>
          <w:szCs w:val="20"/>
          <w:lang w:eastAsia="sr-Latn-RS"/>
        </w:rPr>
        <w:t>Olovka</w:t>
      </w:r>
      <w:r w:rsidRPr="002428D7">
        <w:rPr>
          <w:rFonts w:ascii="Arial" w:eastAsia="Times New Roman" w:hAnsi="Arial" w:cs="Arial"/>
          <w:lang w:eastAsia="sr-Latn-RS"/>
        </w:rPr>
        <w:t xml:space="preserve">: Šta radiš, Vesna? Zašto stavljaš puno stvari u torbu? U torbi nema mesta. </w:t>
      </w:r>
      <w:r w:rsidRPr="002428D7">
        <w:rPr>
          <w:rFonts w:ascii="Arial" w:eastAsia="Times New Roman" w:hAnsi="Arial" w:cs="Arial"/>
          <w:i/>
          <w:iCs/>
          <w:sz w:val="20"/>
          <w:szCs w:val="20"/>
          <w:lang w:eastAsia="sr-Latn-RS"/>
        </w:rPr>
        <w:t>Tata</w:t>
      </w:r>
      <w:r w:rsidRPr="002428D7">
        <w:rPr>
          <w:rFonts w:ascii="Arial" w:eastAsia="Times New Roman" w:hAnsi="Arial" w:cs="Arial"/>
          <w:lang w:eastAsia="sr-Latn-RS"/>
        </w:rPr>
        <w:t xml:space="preserve">: Vesna, treba da kupim novu torbu. </w:t>
      </w:r>
      <w:r w:rsidRPr="002428D7">
        <w:rPr>
          <w:rFonts w:ascii="Arial" w:eastAsia="Times New Roman" w:hAnsi="Arial" w:cs="Arial"/>
          <w:i/>
          <w:iCs/>
          <w:sz w:val="20"/>
          <w:szCs w:val="20"/>
          <w:lang w:eastAsia="sr-Latn-RS"/>
        </w:rPr>
        <w:t>Vesna</w:t>
      </w:r>
      <w:r w:rsidRPr="002428D7">
        <w:rPr>
          <w:rFonts w:ascii="Arial" w:eastAsia="Times New Roman" w:hAnsi="Arial" w:cs="Arial"/>
          <w:lang w:eastAsia="sr-Latn-RS"/>
        </w:rPr>
        <w:t>: Tata, molim te, kupi mi novu torbu. Učenici se podstiču da povodom teksta zaključuju o idejama prepoznatim u tekstu (Šta tekst kazuje o Vesninim osobinama?).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lastRenderedPageBreak/>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b/>
          <w:bCs/>
          <w:sz w:val="20"/>
          <w:szCs w:val="20"/>
          <w:lang w:eastAsia="sr-Latn-RS"/>
        </w:rPr>
        <w:t>Program B:</w:t>
      </w:r>
      <w:r w:rsidRPr="002428D7">
        <w:rPr>
          <w:rFonts w:ascii="Arial" w:eastAsia="Times New Roman" w:hAnsi="Arial" w:cs="Arial"/>
          <w:lang w:eastAsia="sr-Latn-RS"/>
        </w:rPr>
        <w:t xml:space="preserve">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Književnoumetnički tekstovi u nastavi </w:t>
      </w:r>
      <w:r w:rsidRPr="002428D7">
        <w:rPr>
          <w:rFonts w:ascii="Arial" w:eastAsia="Times New Roman" w:hAnsi="Arial" w:cs="Arial"/>
          <w:i/>
          <w:iCs/>
          <w:sz w:val="20"/>
          <w:szCs w:val="20"/>
          <w:lang w:eastAsia="sr-Latn-RS"/>
        </w:rPr>
        <w:t>srpskog kao nematernjeg jezika</w:t>
      </w:r>
      <w:r w:rsidRPr="002428D7">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Za učenike koji </w:t>
      </w:r>
      <w:r w:rsidRPr="002428D7">
        <w:rPr>
          <w:rFonts w:ascii="Arial" w:eastAsia="Times New Roman" w:hAnsi="Arial" w:cs="Arial"/>
          <w:i/>
          <w:iCs/>
          <w:sz w:val="20"/>
          <w:szCs w:val="20"/>
          <w:lang w:eastAsia="sr-Latn-RS"/>
        </w:rPr>
        <w:t>srpski kao nematernji jezik</w:t>
      </w:r>
      <w:r w:rsidRPr="002428D7">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w:t>
      </w:r>
      <w:r w:rsidRPr="002428D7">
        <w:rPr>
          <w:rFonts w:ascii="Arial" w:eastAsia="Times New Roman" w:hAnsi="Arial" w:cs="Arial"/>
          <w:lang w:eastAsia="sr-Latn-RS"/>
        </w:rPr>
        <w:lastRenderedPageBreak/>
        <w:t xml:space="preserve">povezivanja dela s ličnim doživljajima i iskustvima učenika. Svaka od navedenih etapa zavisi od prirode teksta kao i od predznanja i mogućnosti učenika.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w:t>
      </w:r>
      <w:r w:rsidRPr="002428D7">
        <w:rPr>
          <w:rFonts w:ascii="Arial" w:eastAsia="Times New Roman" w:hAnsi="Arial" w:cs="Arial"/>
          <w:lang w:eastAsia="sr-Latn-RS"/>
        </w:rPr>
        <w:lastRenderedPageBreak/>
        <w:t xml:space="preserve">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2428D7">
        <w:rPr>
          <w:rFonts w:ascii="Arial" w:eastAsia="Times New Roman" w:hAnsi="Arial" w:cs="Arial"/>
          <w:i/>
          <w:iCs/>
          <w:sz w:val="20"/>
          <w:szCs w:val="20"/>
          <w:lang w:eastAsia="sr-Latn-RS"/>
        </w:rPr>
        <w:t>srpskog kao nematernjeg jezika</w:t>
      </w:r>
      <w:r w:rsidRPr="002428D7">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2428D7" w:rsidRPr="002428D7" w:rsidRDefault="002428D7" w:rsidP="002428D7">
      <w:pPr>
        <w:spacing w:before="100" w:beforeAutospacing="1" w:after="100" w:afterAutospacing="1" w:line="240" w:lineRule="auto"/>
        <w:jc w:val="center"/>
        <w:rPr>
          <w:rFonts w:ascii="Arial" w:eastAsia="Times New Roman" w:hAnsi="Arial" w:cs="Arial"/>
          <w:sz w:val="20"/>
          <w:szCs w:val="20"/>
          <w:lang w:eastAsia="sr-Latn-RS"/>
        </w:rPr>
      </w:pPr>
      <w:r w:rsidRPr="002428D7">
        <w:rPr>
          <w:rFonts w:ascii="Arial" w:eastAsia="Times New Roman" w:hAnsi="Arial" w:cs="Arial"/>
          <w:sz w:val="20"/>
          <w:szCs w:val="20"/>
          <w:lang w:eastAsia="sr-Latn-RS"/>
        </w:rPr>
        <w:t>JEZIČKA KULTURA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Realizacija nastavnih sadržaja </w:t>
      </w:r>
      <w:r w:rsidRPr="002428D7">
        <w:rPr>
          <w:rFonts w:ascii="Arial" w:eastAsia="Times New Roman" w:hAnsi="Arial" w:cs="Arial"/>
          <w:i/>
          <w:iCs/>
          <w:sz w:val="20"/>
          <w:szCs w:val="20"/>
          <w:lang w:eastAsia="sr-Latn-RS"/>
        </w:rPr>
        <w:t>srpskog kao nematernjeg jezika</w:t>
      </w:r>
      <w:r w:rsidRPr="002428D7">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w:t>
      </w:r>
      <w:r w:rsidRPr="002428D7">
        <w:rPr>
          <w:rFonts w:ascii="Arial" w:eastAsia="Times New Roman" w:hAnsi="Arial" w:cs="Arial"/>
          <w:lang w:eastAsia="sr-Latn-RS"/>
        </w:rPr>
        <w:lastRenderedPageBreak/>
        <w:t>aktivnosti (kompetencije) koje su, s metodičkog aspekta, sličnije nastavi stranog nego maternjeg jezika.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Slušanje je prva jezička aktivnost s kojom se učenici susreću u nastavi</w:t>
      </w:r>
      <w:r w:rsidRPr="002428D7">
        <w:rPr>
          <w:rFonts w:ascii="Arial" w:eastAsia="Times New Roman" w:hAnsi="Arial" w:cs="Arial"/>
          <w:i/>
          <w:iCs/>
          <w:sz w:val="20"/>
          <w:szCs w:val="20"/>
          <w:lang w:eastAsia="sr-Latn-RS"/>
        </w:rPr>
        <w:t xml:space="preserve"> srpskog kao nematernjeg</w:t>
      </w:r>
      <w:r w:rsidRPr="002428D7">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Npr. u drugoj tematskoj jedinici, </w:t>
      </w:r>
      <w:r w:rsidRPr="002428D7">
        <w:rPr>
          <w:rFonts w:ascii="Arial" w:eastAsia="Times New Roman" w:hAnsi="Arial" w:cs="Arial"/>
          <w:i/>
          <w:iCs/>
          <w:sz w:val="20"/>
          <w:szCs w:val="20"/>
          <w:lang w:eastAsia="sr-Latn-RS"/>
        </w:rPr>
        <w:t xml:space="preserve">Porodica i ljudi u okruženju, </w:t>
      </w:r>
      <w:r w:rsidRPr="002428D7">
        <w:rPr>
          <w:rFonts w:ascii="Arial" w:eastAsia="Times New Roman" w:hAnsi="Arial" w:cs="Arial"/>
          <w:lang w:eastAsia="sr-Latn-RS"/>
        </w:rPr>
        <w:t>u sadržaju A programa</w:t>
      </w:r>
      <w:r w:rsidRPr="002428D7">
        <w:rPr>
          <w:rFonts w:ascii="Arial" w:eastAsia="Times New Roman" w:hAnsi="Arial" w:cs="Arial"/>
          <w:b/>
          <w:bCs/>
          <w:sz w:val="20"/>
          <w:szCs w:val="20"/>
          <w:lang w:eastAsia="sr-Latn-RS"/>
        </w:rPr>
        <w:t xml:space="preserve"> </w:t>
      </w:r>
      <w:r w:rsidRPr="002428D7">
        <w:rPr>
          <w:rFonts w:ascii="Arial" w:eastAsia="Times New Roman" w:hAnsi="Arial" w:cs="Arial"/>
          <w:lang w:eastAsia="sr-Latn-RS"/>
        </w:rPr>
        <w:t xml:space="preserve">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Ovakva horizontalna vrsta gradacije primenjena je u svim tematskim jedinicama.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lastRenderedPageBreak/>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Funkcionalno i ekonomično povezivanje podoblasti predmeta </w:t>
      </w:r>
      <w:r w:rsidRPr="002428D7">
        <w:rPr>
          <w:rFonts w:ascii="Arial" w:eastAsia="Times New Roman" w:hAnsi="Arial" w:cs="Arial"/>
          <w:i/>
          <w:iCs/>
          <w:sz w:val="20"/>
          <w:szCs w:val="20"/>
          <w:lang w:eastAsia="sr-Latn-RS"/>
        </w:rPr>
        <w:t>srpski kao nematernji jezik</w:t>
      </w:r>
      <w:r w:rsidRPr="002428D7">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III. PRAĆENjE I VREDNOVANjE NASTAVE I UČENjA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w:t>
      </w:r>
      <w:r w:rsidRPr="002428D7">
        <w:rPr>
          <w:rFonts w:ascii="Arial" w:eastAsia="Times New Roman" w:hAnsi="Arial" w:cs="Arial"/>
          <w:lang w:eastAsia="sr-Latn-RS"/>
        </w:rPr>
        <w:lastRenderedPageBreak/>
        <w:t xml:space="preserve">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w:t>
      </w:r>
    </w:p>
    <w:p w:rsidR="002428D7" w:rsidRPr="002428D7" w:rsidRDefault="002428D7" w:rsidP="002428D7">
      <w:pPr>
        <w:spacing w:before="100" w:beforeAutospacing="1" w:after="100" w:afterAutospacing="1" w:line="240" w:lineRule="auto"/>
        <w:rPr>
          <w:rFonts w:ascii="Arial" w:eastAsia="Times New Roman" w:hAnsi="Arial" w:cs="Arial"/>
          <w:lang w:eastAsia="sr-Latn-RS"/>
        </w:rPr>
      </w:pPr>
      <w:r w:rsidRPr="002428D7">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9E5FB2" w:rsidRDefault="009E5FB2"/>
    <w:sectPr w:rsidR="009E5F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8D7"/>
    <w:rsid w:val="002428D7"/>
    <w:rsid w:val="009E5FB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66848">
      <w:bodyDiv w:val="1"/>
      <w:marLeft w:val="0"/>
      <w:marRight w:val="0"/>
      <w:marTop w:val="0"/>
      <w:marBottom w:val="0"/>
      <w:divBdr>
        <w:top w:val="none" w:sz="0" w:space="0" w:color="auto"/>
        <w:left w:val="none" w:sz="0" w:space="0" w:color="auto"/>
        <w:bottom w:val="none" w:sz="0" w:space="0" w:color="auto"/>
        <w:right w:val="none" w:sz="0" w:space="0" w:color="auto"/>
      </w:divBdr>
      <w:divsChild>
        <w:div w:id="528184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8635</Words>
  <Characters>49223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2018-07-06T09:14:00Z</dcterms:created>
  <dcterms:modified xsi:type="dcterms:W3CDTF">2018-07-06T09:15:00Z</dcterms:modified>
</cp:coreProperties>
</file>