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9A" w:rsidRPr="00225876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color w:val="000000"/>
          <w:sz w:val="32"/>
          <w:szCs w:val="32"/>
          <w:lang w:val="sr-Cyrl-RS"/>
        </w:rPr>
      </w:pPr>
    </w:p>
    <w:p w:rsidR="00225876" w:rsidRDefault="00225876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  <w:lang w:val="sr-Cyrl-CS"/>
        </w:rPr>
      </w:pPr>
      <w:r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  <w:lang w:val="sr-Cyrl-CS"/>
        </w:rPr>
        <w:t>ОШ“ДИМИТРИЈЕ ТУЦОВИЋ“</w:t>
      </w:r>
    </w:p>
    <w:p w:rsidR="00225876" w:rsidRDefault="00225876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  <w:lang w:val="sr-Cyrl-CS"/>
        </w:rPr>
      </w:pPr>
    </w:p>
    <w:p w:rsidR="006C449A" w:rsidRPr="00406E03" w:rsidRDefault="00D21B66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  <w:lang w:val="sr-Cyrl-CS"/>
        </w:rPr>
      </w:pPr>
      <w:r w:rsidRPr="00406E03"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  <w:lang w:val="sr-Cyrl-CS"/>
        </w:rPr>
        <w:t xml:space="preserve"> КРАЉЕВО</w:t>
      </w: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2D680D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  <w:r w:rsidRPr="00406E03"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  <w:t>ПРАВИЛНИК</w:t>
      </w: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</w:pPr>
      <w:r w:rsidRPr="00406E03"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  <w:t xml:space="preserve"> О </w:t>
      </w:r>
      <w:r w:rsidR="005945D0" w:rsidRPr="00406E03"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  <w:t xml:space="preserve">БЛИЖЕМ </w:t>
      </w:r>
      <w:r w:rsidRPr="00406E03"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  <w:t xml:space="preserve">УРЕЂИВАЊУ </w:t>
      </w:r>
      <w:r w:rsidR="005945D0" w:rsidRPr="00406E03"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  <w:t>ПОСТУПКА ЈАВНЕ НАБАВКЕ</w:t>
      </w:r>
      <w:r w:rsidRPr="00406E03">
        <w:rPr>
          <w:rFonts w:ascii="Times New Roman" w:eastAsia="Arial Unicode MS" w:hAnsi="Times New Roman"/>
          <w:b/>
          <w:i/>
          <w:iCs/>
          <w:color w:val="000000"/>
          <w:sz w:val="32"/>
          <w:szCs w:val="32"/>
        </w:rPr>
        <w:t xml:space="preserve"> </w:t>
      </w: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E02C1F" w:rsidRPr="00406E03" w:rsidRDefault="00E02C1F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100" w:lineRule="atLeast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6C449A" w:rsidRPr="00406E03" w:rsidRDefault="006C449A" w:rsidP="00406E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5933" w:rsidRPr="00406E03" w:rsidRDefault="007E5933" w:rsidP="00406E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449A" w:rsidRPr="00406E03" w:rsidRDefault="006C449A" w:rsidP="00406E0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D21B66" w:rsidRPr="00406E03" w:rsidRDefault="00D21B66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D21B66" w:rsidRPr="00406E03" w:rsidRDefault="00D21B66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D21B66" w:rsidRDefault="00D21B66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406E03" w:rsidRPr="00406E03" w:rsidRDefault="00406E03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D21B66" w:rsidRPr="00406E03" w:rsidRDefault="00D21B66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050FF7" w:rsidRDefault="00050FF7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050FF7" w:rsidRPr="00E74F9D" w:rsidRDefault="00E74F9D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E74F9D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>Септембар</w:t>
      </w:r>
      <w:r w:rsidR="00050FF7" w:rsidRPr="00E74F9D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sr-Cyrl-CS"/>
        </w:rPr>
        <w:t>,</w:t>
      </w:r>
      <w:r w:rsidR="00050FF7" w:rsidRPr="00E74F9D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 xml:space="preserve"> </w:t>
      </w:r>
      <w:r w:rsidR="00050FF7" w:rsidRPr="00E74F9D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201</w:t>
      </w:r>
      <w:r w:rsidRPr="00E74F9D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5</w:t>
      </w:r>
      <w:r w:rsidR="00050FF7" w:rsidRPr="00E74F9D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.</w:t>
      </w:r>
      <w:proofErr w:type="gramEnd"/>
      <w:r w:rsidR="00050FF7" w:rsidRPr="00E74F9D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050FF7" w:rsidRPr="00E74F9D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године</w:t>
      </w:r>
      <w:proofErr w:type="gramEnd"/>
    </w:p>
    <w:p w:rsidR="00DE33D7" w:rsidRPr="00930A8D" w:rsidRDefault="00DE33D7" w:rsidP="00406E03">
      <w:pPr>
        <w:spacing w:after="0" w:line="240" w:lineRule="auto"/>
        <w:ind w:firstLine="480"/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lastRenderedPageBreak/>
        <w:t>На основу члана 22.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став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AF2AC7" w:rsidRPr="00406E03">
        <w:rPr>
          <w:rFonts w:ascii="Times New Roman" w:eastAsia="Times New Roman" w:hAnsi="Times New Roman"/>
          <w:sz w:val="24"/>
          <w:szCs w:val="24"/>
        </w:rPr>
        <w:t>1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. </w:t>
      </w:r>
      <w:r w:rsidR="00AF2AC7" w:rsidRPr="00406E03">
        <w:rPr>
          <w:rFonts w:ascii="Times New Roman" w:eastAsia="Times New Roman" w:hAnsi="Times New Roman"/>
          <w:sz w:val="24"/>
          <w:szCs w:val="24"/>
        </w:rPr>
        <w:t>Закона о јавним набавкама („Службени гласник РС”, број 124/12</w:t>
      </w:r>
      <w:r w:rsidR="00414B79">
        <w:rPr>
          <w:rFonts w:ascii="Times New Roman" w:eastAsia="Times New Roman" w:hAnsi="Times New Roman"/>
          <w:sz w:val="24"/>
          <w:szCs w:val="24"/>
        </w:rPr>
        <w:t xml:space="preserve">, </w:t>
      </w:r>
      <w:r w:rsidR="00930A8D">
        <w:rPr>
          <w:rFonts w:ascii="Times New Roman" w:eastAsia="Times New Roman" w:hAnsi="Times New Roman"/>
          <w:sz w:val="24"/>
          <w:szCs w:val="24"/>
        </w:rPr>
        <w:t>14/2015 и 68/2015</w:t>
      </w:r>
      <w:r w:rsidR="00AF2AC7" w:rsidRPr="00406E03">
        <w:rPr>
          <w:rFonts w:ascii="Times New Roman" w:eastAsia="Times New Roman" w:hAnsi="Times New Roman"/>
          <w:sz w:val="24"/>
          <w:szCs w:val="24"/>
        </w:rPr>
        <w:t>)</w:t>
      </w:r>
      <w:r w:rsidR="00236EC0" w:rsidRPr="00406E03">
        <w:rPr>
          <w:rFonts w:ascii="Times New Roman" w:eastAsia="Times New Roman" w:hAnsi="Times New Roman"/>
          <w:sz w:val="24"/>
          <w:szCs w:val="24"/>
        </w:rPr>
        <w:t>,</w:t>
      </w:r>
      <w:r w:rsidR="00AF2AC7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236EC0" w:rsidRPr="00406E03">
        <w:rPr>
          <w:rFonts w:ascii="Times New Roman" w:eastAsia="Times New Roman" w:hAnsi="Times New Roman"/>
          <w:sz w:val="24"/>
          <w:szCs w:val="24"/>
        </w:rPr>
        <w:t>а у складу са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AF2AC7" w:rsidRPr="00406E03">
        <w:rPr>
          <w:rFonts w:ascii="Times New Roman" w:eastAsia="Times New Roman" w:hAnsi="Times New Roman"/>
          <w:sz w:val="24"/>
          <w:szCs w:val="24"/>
        </w:rPr>
        <w:t>Правилник</w:t>
      </w:r>
      <w:r w:rsidR="00236EC0" w:rsidRPr="00406E03">
        <w:rPr>
          <w:rFonts w:ascii="Times New Roman" w:eastAsia="Times New Roman" w:hAnsi="Times New Roman"/>
          <w:sz w:val="24"/>
          <w:szCs w:val="24"/>
        </w:rPr>
        <w:t>ом</w:t>
      </w:r>
      <w:r w:rsidR="00AF2AC7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AF2AC7" w:rsidRPr="00406E03">
        <w:rPr>
          <w:rFonts w:ascii="Times New Roman" w:eastAsia="Times New Roman" w:hAnsi="Times New Roman"/>
          <w:bCs/>
          <w:sz w:val="24"/>
          <w:szCs w:val="24"/>
        </w:rPr>
        <w:t xml:space="preserve">о садржини акта којим се </w:t>
      </w:r>
      <w:r w:rsidR="008D7E3A" w:rsidRPr="00406E03">
        <w:rPr>
          <w:rFonts w:ascii="Times New Roman" w:eastAsia="Times New Roman" w:hAnsi="Times New Roman"/>
          <w:bCs/>
          <w:sz w:val="24"/>
          <w:szCs w:val="24"/>
        </w:rPr>
        <w:t xml:space="preserve">ближе </w:t>
      </w:r>
      <w:r w:rsidR="00AF2AC7" w:rsidRPr="00406E03">
        <w:rPr>
          <w:rFonts w:ascii="Times New Roman" w:eastAsia="Times New Roman" w:hAnsi="Times New Roman"/>
          <w:bCs/>
          <w:sz w:val="24"/>
          <w:szCs w:val="24"/>
        </w:rPr>
        <w:t>уређуј</w:t>
      </w:r>
      <w:r w:rsidR="008D7E3A" w:rsidRPr="00406E03">
        <w:rPr>
          <w:rFonts w:ascii="Times New Roman" w:eastAsia="Times New Roman" w:hAnsi="Times New Roman"/>
          <w:bCs/>
          <w:sz w:val="24"/>
          <w:szCs w:val="24"/>
        </w:rPr>
        <w:t>е поступак</w:t>
      </w:r>
      <w:r w:rsidR="00AF2AC7" w:rsidRPr="00406E03">
        <w:rPr>
          <w:rFonts w:ascii="Times New Roman" w:eastAsia="Times New Roman" w:hAnsi="Times New Roman"/>
          <w:bCs/>
          <w:sz w:val="24"/>
          <w:szCs w:val="24"/>
        </w:rPr>
        <w:t xml:space="preserve"> јавн</w:t>
      </w:r>
      <w:r w:rsidR="008D7E3A" w:rsidRPr="00406E03">
        <w:rPr>
          <w:rFonts w:ascii="Times New Roman" w:eastAsia="Times New Roman" w:hAnsi="Times New Roman"/>
          <w:bCs/>
          <w:sz w:val="24"/>
          <w:szCs w:val="24"/>
        </w:rPr>
        <w:t>е</w:t>
      </w:r>
      <w:r w:rsidR="00AF2AC7" w:rsidRPr="00406E03">
        <w:rPr>
          <w:rFonts w:ascii="Times New Roman" w:eastAsia="Times New Roman" w:hAnsi="Times New Roman"/>
          <w:bCs/>
          <w:sz w:val="24"/>
          <w:szCs w:val="24"/>
        </w:rPr>
        <w:t xml:space="preserve"> набавк</w:t>
      </w:r>
      <w:r w:rsidR="008D7E3A" w:rsidRPr="00406E03">
        <w:rPr>
          <w:rFonts w:ascii="Times New Roman" w:eastAsia="Times New Roman" w:hAnsi="Times New Roman"/>
          <w:bCs/>
          <w:sz w:val="24"/>
          <w:szCs w:val="24"/>
        </w:rPr>
        <w:t>е</w:t>
      </w:r>
      <w:r w:rsidR="00AF2AC7" w:rsidRPr="00406E03">
        <w:rPr>
          <w:rFonts w:ascii="Times New Roman" w:eastAsia="Times New Roman" w:hAnsi="Times New Roman"/>
          <w:bCs/>
          <w:sz w:val="24"/>
          <w:szCs w:val="24"/>
        </w:rPr>
        <w:t xml:space="preserve"> унутар наручиоца</w:t>
      </w:r>
      <w:r w:rsidR="00763F72" w:rsidRPr="00406E03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763F72" w:rsidRPr="00406E03">
        <w:rPr>
          <w:rFonts w:ascii="Times New Roman" w:eastAsia="Times New Roman" w:hAnsi="Times New Roman"/>
          <w:sz w:val="24"/>
          <w:szCs w:val="24"/>
        </w:rPr>
        <w:t xml:space="preserve">(„Службени гласник РС”, број </w:t>
      </w:r>
      <w:r w:rsidR="00766C82" w:rsidRPr="00406E03">
        <w:rPr>
          <w:rFonts w:ascii="Times New Roman" w:eastAsia="Times New Roman" w:hAnsi="Times New Roman"/>
          <w:sz w:val="24"/>
          <w:szCs w:val="24"/>
        </w:rPr>
        <w:t>106/13</w:t>
      </w:r>
      <w:r w:rsidR="00763F72" w:rsidRPr="00406E03">
        <w:rPr>
          <w:rFonts w:ascii="Times New Roman" w:eastAsia="Times New Roman" w:hAnsi="Times New Roman"/>
          <w:sz w:val="24"/>
          <w:szCs w:val="24"/>
        </w:rPr>
        <w:t>)</w:t>
      </w:r>
      <w:r w:rsidR="00763F72" w:rsidRPr="00406E03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6A19B1" w:rsidRPr="006A19B1">
        <w:rPr>
          <w:rFonts w:ascii="Times New Roman" w:eastAsia="Times New Roman" w:hAnsi="Times New Roman"/>
          <w:bCs/>
          <w:sz w:val="24"/>
          <w:szCs w:val="24"/>
          <w:lang w:val="sr-Cyrl-CS"/>
        </w:rPr>
        <w:t>Школск</w:t>
      </w:r>
      <w:r w:rsidR="006A19B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одбор </w:t>
      </w:r>
      <w:r w:rsidR="00225876">
        <w:rPr>
          <w:rFonts w:ascii="Times New Roman" w:hAnsi="Times New Roman"/>
          <w:iCs/>
          <w:sz w:val="24"/>
          <w:szCs w:val="24"/>
          <w:lang w:val="sr-Cyrl-CS"/>
        </w:rPr>
        <w:t>ОШ“Димитрије Туцовић“</w:t>
      </w:r>
      <w:r w:rsidR="00D21B66" w:rsidRPr="00406E03">
        <w:rPr>
          <w:rFonts w:ascii="Times New Roman" w:hAnsi="Times New Roman"/>
          <w:iCs/>
          <w:sz w:val="24"/>
          <w:szCs w:val="24"/>
          <w:lang w:val="sr-Cyrl-CS"/>
        </w:rPr>
        <w:t xml:space="preserve"> Краљево</w:t>
      </w:r>
      <w:r w:rsidR="006A19B1">
        <w:rPr>
          <w:rFonts w:ascii="Times New Roman" w:hAnsi="Times New Roman"/>
          <w:iCs/>
          <w:sz w:val="24"/>
          <w:szCs w:val="24"/>
          <w:lang w:val="sr-Cyrl-CS"/>
        </w:rPr>
        <w:t xml:space="preserve">, на својој седници одржаној </w:t>
      </w:r>
      <w:r w:rsidR="00930A8D">
        <w:rPr>
          <w:rFonts w:ascii="Times New Roman" w:hAnsi="Times New Roman"/>
          <w:iCs/>
          <w:sz w:val="24"/>
          <w:szCs w:val="24"/>
          <w:lang w:val="sr-Cyrl-CS"/>
        </w:rPr>
        <w:t>15.</w:t>
      </w:r>
      <w:r w:rsidR="00DF2C65">
        <w:rPr>
          <w:rFonts w:ascii="Times New Roman" w:hAnsi="Times New Roman"/>
          <w:iCs/>
          <w:sz w:val="24"/>
          <w:szCs w:val="24"/>
          <w:lang w:val="sr-Cyrl-CS"/>
        </w:rPr>
        <w:t>0</w:t>
      </w:r>
      <w:r w:rsidR="00930A8D">
        <w:rPr>
          <w:rFonts w:ascii="Times New Roman" w:hAnsi="Times New Roman"/>
          <w:iCs/>
          <w:sz w:val="24"/>
          <w:szCs w:val="24"/>
          <w:lang w:val="sr-Cyrl-CS"/>
        </w:rPr>
        <w:t>9.2015</w:t>
      </w:r>
      <w:r w:rsidR="006A19B1">
        <w:rPr>
          <w:rFonts w:ascii="Times New Roman" w:hAnsi="Times New Roman"/>
          <w:iCs/>
          <w:sz w:val="24"/>
          <w:szCs w:val="24"/>
          <w:lang w:val="sr-Cyrl-CS"/>
        </w:rPr>
        <w:t>. године,</w:t>
      </w:r>
      <w:r w:rsidR="00D21B66" w:rsidRPr="00406E03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</w:t>
      </w:r>
      <w:r w:rsidRPr="00406E03">
        <w:rPr>
          <w:rFonts w:ascii="Times New Roman" w:eastAsia="Times New Roman" w:hAnsi="Times New Roman"/>
          <w:sz w:val="24"/>
          <w:szCs w:val="24"/>
        </w:rPr>
        <w:t>доноси</w:t>
      </w:r>
    </w:p>
    <w:p w:rsidR="00E82495" w:rsidRPr="00406E03" w:rsidRDefault="00E82495" w:rsidP="00406E03">
      <w:pPr>
        <w:spacing w:after="0" w:line="240" w:lineRule="auto"/>
        <w:ind w:firstLine="480"/>
        <w:rPr>
          <w:rFonts w:ascii="Times New Roman" w:hAnsi="Times New Roman"/>
          <w:sz w:val="24"/>
          <w:szCs w:val="24"/>
          <w:lang w:val="ru-RU"/>
        </w:rPr>
      </w:pPr>
    </w:p>
    <w:p w:rsidR="00DE33D7" w:rsidRPr="00406E03" w:rsidRDefault="009D02F9" w:rsidP="00406E03">
      <w:pPr>
        <w:spacing w:after="0" w:line="240" w:lineRule="auto"/>
        <w:ind w:firstLine="480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DE33D7" w:rsidRPr="00406E03" w:rsidRDefault="00DE33D7" w:rsidP="00406E03">
      <w:pPr>
        <w:shd w:val="clear" w:color="auto" w:fill="C6D9F1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/>
          <w:bCs/>
          <w:sz w:val="24"/>
          <w:szCs w:val="24"/>
        </w:rPr>
        <w:t>ПРАВИЛНИК</w:t>
      </w:r>
    </w:p>
    <w:p w:rsidR="005C3026" w:rsidRPr="00406E03" w:rsidRDefault="00AF2AC7" w:rsidP="00406E03">
      <w:pPr>
        <w:shd w:val="clear" w:color="auto" w:fill="C6D9F1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/>
          <w:bCs/>
          <w:sz w:val="24"/>
          <w:szCs w:val="24"/>
        </w:rPr>
        <w:t>о</w:t>
      </w:r>
      <w:proofErr w:type="gramEnd"/>
      <w:r w:rsidRPr="00406E0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D7E3A" w:rsidRPr="00406E03">
        <w:rPr>
          <w:rFonts w:ascii="Times New Roman" w:eastAsia="Times New Roman" w:hAnsi="Times New Roman"/>
          <w:b/>
          <w:bCs/>
          <w:sz w:val="24"/>
          <w:szCs w:val="24"/>
        </w:rPr>
        <w:t xml:space="preserve">ближем </w:t>
      </w:r>
      <w:r w:rsidRPr="00406E03">
        <w:rPr>
          <w:rFonts w:ascii="Times New Roman" w:eastAsia="Times New Roman" w:hAnsi="Times New Roman"/>
          <w:b/>
          <w:bCs/>
          <w:sz w:val="24"/>
          <w:szCs w:val="24"/>
        </w:rPr>
        <w:t xml:space="preserve">уређивању </w:t>
      </w:r>
      <w:r w:rsidR="008D7E3A" w:rsidRPr="00406E03">
        <w:rPr>
          <w:rFonts w:ascii="Times New Roman" w:eastAsia="Times New Roman" w:hAnsi="Times New Roman"/>
          <w:b/>
          <w:bCs/>
          <w:sz w:val="24"/>
          <w:szCs w:val="24"/>
        </w:rPr>
        <w:t>поступка јавне набавке</w:t>
      </w:r>
    </w:p>
    <w:p w:rsidR="002C43AA" w:rsidRPr="00406E03" w:rsidRDefault="002C43AA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7E5933" w:rsidRPr="00406E03" w:rsidRDefault="007E5933" w:rsidP="00406E03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85153E" w:rsidRPr="00406E03" w:rsidRDefault="0085153E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/>
          <w:bCs/>
          <w:sz w:val="24"/>
          <w:szCs w:val="24"/>
        </w:rPr>
        <w:t>Предмет уређивања</w:t>
      </w:r>
    </w:p>
    <w:p w:rsidR="009B4206" w:rsidRPr="00406E03" w:rsidRDefault="009B4206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5153E" w:rsidRPr="00406E03" w:rsidRDefault="0085153E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Члан 1.</w:t>
      </w:r>
      <w:proofErr w:type="gramEnd"/>
    </w:p>
    <w:p w:rsidR="006A77C6" w:rsidRPr="00406E03" w:rsidRDefault="0085153E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bCs/>
          <w:i/>
          <w:color w:val="auto"/>
          <w:sz w:val="24"/>
          <w:szCs w:val="24"/>
          <w:lang w:val="sr-Cyrl-CS"/>
        </w:rPr>
      </w:pPr>
      <w:r w:rsidRPr="00406E03">
        <w:rPr>
          <w:rFonts w:ascii="Times New Roman" w:hAnsi="Times New Roman"/>
          <w:color w:val="auto"/>
          <w:sz w:val="24"/>
          <w:szCs w:val="24"/>
          <w:lang w:val="sr-Cyrl-CS"/>
        </w:rPr>
        <w:t>О</w:t>
      </w:r>
      <w:r w:rsidR="006A77C6" w:rsidRPr="00406E03">
        <w:rPr>
          <w:rFonts w:ascii="Times New Roman" w:hAnsi="Times New Roman"/>
          <w:color w:val="auto"/>
          <w:sz w:val="24"/>
          <w:szCs w:val="24"/>
          <w:lang w:val="sr-Cyrl-CS"/>
        </w:rPr>
        <w:t xml:space="preserve">вим правилником ближе се уређује процедура планирања набавки, спровођење поступака јавних набавки и извршење уговора унутар </w:t>
      </w:r>
      <w:r w:rsidR="00225876">
        <w:rPr>
          <w:rFonts w:ascii="Times New Roman" w:hAnsi="Times New Roman"/>
          <w:color w:val="auto"/>
          <w:sz w:val="24"/>
          <w:szCs w:val="24"/>
          <w:lang w:val="sr-Cyrl-CS"/>
        </w:rPr>
        <w:t>ОШ“Димитрије Туцовић“</w:t>
      </w:r>
      <w:r w:rsidR="00D21B66" w:rsidRPr="00406E03">
        <w:rPr>
          <w:rFonts w:ascii="Times New Roman" w:hAnsi="Times New Roman"/>
          <w:color w:val="auto"/>
          <w:sz w:val="24"/>
          <w:szCs w:val="24"/>
          <w:lang w:val="sr-Cyrl-CS"/>
        </w:rPr>
        <w:t xml:space="preserve"> Краљево.</w:t>
      </w:r>
    </w:p>
    <w:p w:rsidR="00146729" w:rsidRPr="00406E03" w:rsidRDefault="001034A9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bCs/>
          <w:color w:val="auto"/>
          <w:sz w:val="24"/>
          <w:szCs w:val="24"/>
          <w:lang w:val="sr-Cyrl-CS"/>
        </w:rPr>
        <w:t>Правилником се уређују</w:t>
      </w:r>
      <w:r w:rsidR="00466FCD" w:rsidRPr="00406E03">
        <w:rPr>
          <w:rFonts w:ascii="Times New Roman" w:eastAsia="Times New Roman" w:hAnsi="Times New Roman"/>
          <w:bCs/>
          <w:color w:val="auto"/>
          <w:sz w:val="24"/>
          <w:szCs w:val="24"/>
          <w:lang w:val="sr-Cyrl-CS"/>
        </w:rPr>
        <w:t xml:space="preserve"> учесници, одговорности, начин обављања послова јавних набавки у складу са</w:t>
      </w:r>
      <w:r w:rsidR="00466FCD" w:rsidRPr="00406E03">
        <w:rPr>
          <w:rFonts w:ascii="Times New Roman" w:eastAsia="Times New Roman" w:hAnsi="Times New Roman"/>
          <w:bCs/>
          <w:color w:val="FF00FF"/>
          <w:sz w:val="24"/>
          <w:szCs w:val="24"/>
          <w:lang w:val="sr-Cyrl-CS"/>
        </w:rPr>
        <w:t xml:space="preserve">  </w:t>
      </w:r>
      <w:r w:rsidR="00466FCD" w:rsidRPr="00406E03">
        <w:rPr>
          <w:rFonts w:ascii="Times New Roman" w:hAnsi="Times New Roman"/>
          <w:sz w:val="24"/>
          <w:szCs w:val="24"/>
          <w:lang w:val="sr-Cyrl-CS"/>
        </w:rPr>
        <w:t>законом којим се уређују јавне набавке (у даљем тексту: Закон), а</w:t>
      </w:r>
      <w:r w:rsidR="00466FCD" w:rsidRPr="00406E03">
        <w:rPr>
          <w:rFonts w:ascii="Times New Roman" w:hAnsi="Times New Roman"/>
          <w:sz w:val="24"/>
          <w:szCs w:val="24"/>
        </w:rPr>
        <w:t xml:space="preserve"> нарочито</w:t>
      </w:r>
      <w:r w:rsidR="00466FCD" w:rsidRPr="00406E03">
        <w:rPr>
          <w:rFonts w:ascii="Times New Roman" w:hAnsi="Times New Roman"/>
          <w:sz w:val="24"/>
          <w:szCs w:val="24"/>
          <w:lang w:val="sr-Cyrl-CS"/>
        </w:rPr>
        <w:t xml:space="preserve"> се уређује</w:t>
      </w:r>
      <w:r w:rsidR="00466FCD" w:rsidRPr="00406E03">
        <w:rPr>
          <w:rFonts w:ascii="Times New Roman" w:hAnsi="Times New Roman"/>
          <w:sz w:val="24"/>
          <w:szCs w:val="24"/>
        </w:rPr>
        <w:t xml:space="preserve"> начин планирања набавки (критеријуми, правила и начин одређивања предмета јавне набавке и процењене вредности, начин испитивања и истраживања тржишта), одговорност за планирање, циљеви поступка јавне набавке, начин извршавања обавеза из поступка, начин обезбеђивања конкуренције, спровођење и контрола јавних набавки, начин праћења извршења уговора о јавној набавци. </w:t>
      </w:r>
    </w:p>
    <w:p w:rsidR="009B7F73" w:rsidRPr="00406E03" w:rsidRDefault="00326562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П</w:t>
      </w:r>
      <w:r w:rsidR="009B7F73" w:rsidRPr="00406E03">
        <w:rPr>
          <w:rFonts w:ascii="Times New Roman" w:hAnsi="Times New Roman"/>
          <w:sz w:val="24"/>
          <w:szCs w:val="24"/>
        </w:rPr>
        <w:t xml:space="preserve">равилником </w:t>
      </w:r>
      <w:r w:rsidRPr="00406E03">
        <w:rPr>
          <w:rFonts w:ascii="Times New Roman" w:hAnsi="Times New Roman"/>
          <w:sz w:val="24"/>
          <w:szCs w:val="24"/>
        </w:rPr>
        <w:t xml:space="preserve">се </w:t>
      </w:r>
      <w:r w:rsidR="009B7F73" w:rsidRPr="00406E03">
        <w:rPr>
          <w:rFonts w:ascii="Times New Roman" w:hAnsi="Times New Roman"/>
          <w:sz w:val="24"/>
          <w:szCs w:val="24"/>
        </w:rPr>
        <w:t>уређују и набавке</w:t>
      </w:r>
      <w:r w:rsidR="009B7F73" w:rsidRPr="00406E03">
        <w:rPr>
          <w:rFonts w:ascii="Times New Roman" w:hAnsi="Times New Roman"/>
          <w:sz w:val="24"/>
          <w:szCs w:val="24"/>
          <w:lang w:val="sr-Latn-CS"/>
        </w:rPr>
        <w:t xml:space="preserve"> добара или услуга или уступање извођења радова,</w:t>
      </w:r>
      <w:r w:rsidR="009B7F73" w:rsidRPr="00406E03">
        <w:rPr>
          <w:rFonts w:ascii="Times New Roman" w:hAnsi="Times New Roman"/>
          <w:sz w:val="24"/>
          <w:szCs w:val="24"/>
        </w:rPr>
        <w:t xml:space="preserve"> на које се не примењују прописи којима се уређују јавне набaвке.</w:t>
      </w:r>
      <w:proofErr w:type="gramEnd"/>
      <w:r w:rsidR="009B7F73" w:rsidRPr="00406E03">
        <w:rPr>
          <w:rFonts w:ascii="Times New Roman" w:hAnsi="Times New Roman"/>
          <w:sz w:val="24"/>
          <w:szCs w:val="24"/>
        </w:rPr>
        <w:t xml:space="preserve"> </w:t>
      </w:r>
    </w:p>
    <w:p w:rsidR="009B7F73" w:rsidRDefault="009B7F73" w:rsidP="00406E0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06E03" w:rsidRPr="00406E03" w:rsidRDefault="00406E03" w:rsidP="00406E0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53E" w:rsidRPr="00406E03" w:rsidRDefault="009B7F73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="0085153E" w:rsidRPr="00406E03">
        <w:rPr>
          <w:rFonts w:ascii="Times New Roman" w:eastAsia="Times New Roman" w:hAnsi="Times New Roman"/>
          <w:b/>
          <w:bCs/>
          <w:sz w:val="24"/>
          <w:szCs w:val="24"/>
        </w:rPr>
        <w:t>сновне одредбе</w:t>
      </w:r>
    </w:p>
    <w:p w:rsidR="009B4206" w:rsidRPr="00406E03" w:rsidRDefault="009B4206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5153E" w:rsidRDefault="0085153E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Члан 2.</w:t>
      </w:r>
      <w:proofErr w:type="gramEnd"/>
    </w:p>
    <w:p w:rsidR="00406E03" w:rsidRPr="00406E03" w:rsidRDefault="00406E03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93BB2" w:rsidRDefault="00193BB2" w:rsidP="00406E03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i/>
          <w:sz w:val="24"/>
          <w:szCs w:val="24"/>
          <w:lang w:val="sr-Cyrl-CS"/>
        </w:rPr>
        <w:t>Примена</w:t>
      </w:r>
    </w:p>
    <w:p w:rsidR="00406E03" w:rsidRPr="00406E03" w:rsidRDefault="00406E03" w:rsidP="00406E03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val="sr-Cyrl-CS"/>
        </w:rPr>
      </w:pPr>
    </w:p>
    <w:p w:rsidR="004202B5" w:rsidRPr="00406E03" w:rsidRDefault="004202B5" w:rsidP="00406E0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7A72AB" w:rsidRPr="00406E03">
        <w:rPr>
          <w:rFonts w:ascii="Times New Roman" w:eastAsia="Times New Roman" w:hAnsi="Times New Roman"/>
          <w:sz w:val="24"/>
          <w:szCs w:val="24"/>
          <w:lang w:val="sr-Cyrl-CS"/>
        </w:rPr>
        <w:t>Овај правилник је наме</w:t>
      </w:r>
      <w:r w:rsidR="00BB45FA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њен свим </w:t>
      </w:r>
      <w:r w:rsidR="00DC12DE" w:rsidRPr="00406E03">
        <w:rPr>
          <w:rFonts w:ascii="Times New Roman" w:eastAsia="Times New Roman" w:hAnsi="Times New Roman"/>
          <w:sz w:val="24"/>
          <w:szCs w:val="24"/>
          <w:lang w:val="sr-Cyrl-CS"/>
        </w:rPr>
        <w:t>запосленима</w:t>
      </w:r>
      <w:r w:rsidR="007A72AB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кој</w:t>
      </w:r>
      <w:r w:rsidR="00C73461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="007A72AB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су, у складу с</w:t>
      </w:r>
      <w:r w:rsidR="00234A66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а важећом регулативом и </w:t>
      </w:r>
      <w:bookmarkStart w:id="0" w:name="OLE_LINK1"/>
      <w:bookmarkStart w:id="1" w:name="OLE_LINK2"/>
      <w:r w:rsidR="00234A66" w:rsidRPr="00406E03">
        <w:rPr>
          <w:rFonts w:ascii="Times New Roman" w:eastAsia="Times New Roman" w:hAnsi="Times New Roman"/>
          <w:sz w:val="24"/>
          <w:szCs w:val="24"/>
          <w:lang w:val="sr-Cyrl-CS"/>
        </w:rPr>
        <w:t>унутрашњим општим</w:t>
      </w:r>
      <w:r w:rsidR="007A72AB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актима</w:t>
      </w:r>
      <w:bookmarkEnd w:id="0"/>
      <w:bookmarkEnd w:id="1"/>
      <w:r w:rsidR="007A72AB" w:rsidRPr="00406E03">
        <w:rPr>
          <w:rFonts w:ascii="Times New Roman" w:eastAsia="Times New Roman" w:hAnsi="Times New Roman"/>
          <w:sz w:val="24"/>
          <w:szCs w:val="24"/>
          <w:lang w:val="sr-Cyrl-CS"/>
        </w:rPr>
        <w:t>, укључени у планирање набавки, спровођење поступака јавних набавки, извршење уговора и контролу јавних набавки</w:t>
      </w:r>
      <w:r w:rsidR="00825D7B" w:rsidRPr="00406E03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7A72AB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 </w:t>
      </w:r>
    </w:p>
    <w:p w:rsidR="00825D7B" w:rsidRPr="00406E03" w:rsidRDefault="00825D7B" w:rsidP="00406E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23"/>
          <w:szCs w:val="23"/>
          <w:lang w:val="ru-RU" w:eastAsia="en-US"/>
        </w:rPr>
      </w:pPr>
    </w:p>
    <w:p w:rsidR="00193BB2" w:rsidRDefault="00193BB2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Члан 3.</w:t>
      </w:r>
      <w:proofErr w:type="gramEnd"/>
    </w:p>
    <w:p w:rsidR="00406E03" w:rsidRPr="00406E03" w:rsidRDefault="00406E03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E44EA5" w:rsidRPr="00406E03" w:rsidRDefault="004E50A1" w:rsidP="00406E03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06E03">
        <w:rPr>
          <w:rFonts w:ascii="Times New Roman" w:eastAsia="Times New Roman" w:hAnsi="Times New Roman"/>
          <w:i/>
          <w:sz w:val="24"/>
          <w:szCs w:val="24"/>
          <w:lang w:val="sr-Cyrl-CS"/>
        </w:rPr>
        <w:t>Појмови</w:t>
      </w:r>
    </w:p>
    <w:p w:rsidR="004F73B8" w:rsidRPr="00406E03" w:rsidRDefault="004F73B8" w:rsidP="00406E03">
      <w:pPr>
        <w:spacing w:after="0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:rsidR="0085153E" w:rsidRPr="00406E03" w:rsidRDefault="0085153E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i/>
          <w:sz w:val="24"/>
          <w:szCs w:val="24"/>
        </w:rPr>
        <w:t>Јавном н</w:t>
      </w:r>
      <w:r w:rsidRPr="00406E03">
        <w:rPr>
          <w:rFonts w:ascii="Times New Roman" w:hAnsi="Times New Roman"/>
          <w:i/>
          <w:sz w:val="24"/>
          <w:szCs w:val="24"/>
          <w:lang w:val="sr-Latn-CS"/>
        </w:rPr>
        <w:t>абавк</w:t>
      </w:r>
      <w:r w:rsidRPr="00406E03">
        <w:rPr>
          <w:rFonts w:ascii="Times New Roman" w:hAnsi="Times New Roman"/>
          <w:i/>
          <w:sz w:val="24"/>
          <w:szCs w:val="24"/>
          <w:lang w:val="sr-Cyrl-CS"/>
        </w:rPr>
        <w:t>ом</w:t>
      </w:r>
      <w:r w:rsidRPr="00406E03">
        <w:rPr>
          <w:rFonts w:ascii="Times New Roman" w:hAnsi="Times New Roman"/>
          <w:sz w:val="24"/>
          <w:szCs w:val="24"/>
          <w:lang w:val="sr-Latn-CS"/>
        </w:rPr>
        <w:t xml:space="preserve"> сматра се прибав</w:t>
      </w:r>
      <w:r w:rsidRPr="00406E03">
        <w:rPr>
          <w:rFonts w:ascii="Times New Roman" w:hAnsi="Times New Roman"/>
          <w:sz w:val="24"/>
          <w:szCs w:val="24"/>
          <w:lang w:val="sr-Cyrl-CS"/>
        </w:rPr>
        <w:t>љ</w:t>
      </w:r>
      <w:r w:rsidRPr="00406E03">
        <w:rPr>
          <w:rFonts w:ascii="Times New Roman" w:hAnsi="Times New Roman"/>
          <w:sz w:val="24"/>
          <w:szCs w:val="24"/>
          <w:lang w:val="sr-Latn-CS"/>
        </w:rPr>
        <w:t>ање добара или услуга или уступање извођења радова, у складу с</w:t>
      </w:r>
      <w:r w:rsidRPr="00406E03">
        <w:rPr>
          <w:rFonts w:ascii="Times New Roman" w:hAnsi="Times New Roman"/>
          <w:sz w:val="24"/>
          <w:szCs w:val="24"/>
        </w:rPr>
        <w:t>а</w:t>
      </w:r>
      <w:r w:rsidRPr="00406E03">
        <w:rPr>
          <w:rFonts w:ascii="Times New Roman" w:hAnsi="Times New Roman"/>
          <w:sz w:val="24"/>
          <w:szCs w:val="24"/>
          <w:lang w:val="sr-Latn-CS"/>
        </w:rPr>
        <w:t xml:space="preserve"> прописима којима се уређују јавне набавке и </w:t>
      </w:r>
      <w:r w:rsidRPr="00406E03">
        <w:rPr>
          <w:rFonts w:ascii="Times New Roman" w:hAnsi="Times New Roman"/>
          <w:sz w:val="24"/>
          <w:szCs w:val="24"/>
        </w:rPr>
        <w:t xml:space="preserve">овим </w:t>
      </w:r>
      <w:r w:rsidRPr="00406E03">
        <w:rPr>
          <w:rFonts w:ascii="Times New Roman" w:hAnsi="Times New Roman"/>
          <w:sz w:val="24"/>
          <w:szCs w:val="24"/>
          <w:lang w:val="sr-Latn-CS"/>
        </w:rPr>
        <w:t>правилником.</w:t>
      </w:r>
      <w:proofErr w:type="gramEnd"/>
    </w:p>
    <w:p w:rsidR="00193BB2" w:rsidRPr="00406E03" w:rsidRDefault="00193BB2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i/>
          <w:sz w:val="24"/>
          <w:szCs w:val="24"/>
          <w:lang w:val="sr-Cyrl-CS"/>
        </w:rPr>
        <w:t xml:space="preserve">Набавка која је изузета од примене Закона </w:t>
      </w:r>
      <w:r w:rsidRPr="00406E03">
        <w:rPr>
          <w:rFonts w:ascii="Times New Roman" w:hAnsi="Times New Roman"/>
          <w:sz w:val="24"/>
          <w:szCs w:val="24"/>
          <w:lang w:val="sr-Cyrl-CS"/>
        </w:rPr>
        <w:t>је набавка предмета набавке</w:t>
      </w:r>
      <w:r w:rsidR="0075054F" w:rsidRPr="00406E03">
        <w:rPr>
          <w:rFonts w:ascii="Times New Roman" w:hAnsi="Times New Roman"/>
          <w:sz w:val="24"/>
          <w:szCs w:val="24"/>
          <w:lang w:val="sr-Cyrl-CS"/>
        </w:rPr>
        <w:t>,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који је</w:t>
      </w:r>
      <w:r w:rsidR="0075054F" w:rsidRPr="00406E03">
        <w:rPr>
          <w:rFonts w:ascii="Times New Roman" w:hAnsi="Times New Roman"/>
          <w:sz w:val="24"/>
          <w:szCs w:val="24"/>
          <w:lang w:val="sr-Cyrl-CS"/>
        </w:rPr>
        <w:t xml:space="preserve"> такође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потребан за обављање делатности </w:t>
      </w:r>
      <w:r w:rsidR="00225876">
        <w:rPr>
          <w:rFonts w:ascii="Times New Roman" w:eastAsia="Times New Roman" w:hAnsi="Times New Roman"/>
          <w:sz w:val="24"/>
          <w:szCs w:val="24"/>
          <w:lang w:val="sr-Cyrl-CS"/>
        </w:rPr>
        <w:t>ОШ“Димитрије Туцовић“</w:t>
      </w:r>
      <w:r w:rsidR="00406E03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Краљево</w:t>
      </w:r>
      <w:r w:rsidRPr="00406E03">
        <w:rPr>
          <w:rFonts w:ascii="Times New Roman" w:hAnsi="Times New Roman"/>
          <w:i/>
          <w:iCs/>
          <w:lang w:val="sr-Cyrl-CS"/>
        </w:rPr>
        <w:t xml:space="preserve">, </w:t>
      </w:r>
      <w:r w:rsidRPr="00406E03">
        <w:rPr>
          <w:rFonts w:ascii="Times New Roman" w:hAnsi="Times New Roman"/>
          <w:iCs/>
          <w:sz w:val="24"/>
          <w:szCs w:val="24"/>
          <w:lang w:val="sr-Cyrl-CS"/>
        </w:rPr>
        <w:t>а на коју се не примењују о</w:t>
      </w:r>
      <w:r w:rsidR="00F10981" w:rsidRPr="00406E03">
        <w:rPr>
          <w:rFonts w:ascii="Times New Roman" w:hAnsi="Times New Roman"/>
          <w:iCs/>
          <w:sz w:val="24"/>
          <w:szCs w:val="24"/>
          <w:lang w:val="sr-Cyrl-CS"/>
        </w:rPr>
        <w:t>дредбе Закона</w:t>
      </w:r>
      <w:r w:rsidRPr="00406E03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75054F" w:rsidRPr="00406E03" w:rsidRDefault="004202B5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i/>
          <w:sz w:val="24"/>
          <w:szCs w:val="24"/>
          <w:lang w:val="sr-Cyrl-CS"/>
        </w:rPr>
        <w:t>Послови јавни</w:t>
      </w:r>
      <w:r w:rsidR="00193BB2" w:rsidRPr="00406E03">
        <w:rPr>
          <w:rFonts w:ascii="Times New Roman" w:hAnsi="Times New Roman"/>
          <w:i/>
          <w:sz w:val="24"/>
          <w:szCs w:val="24"/>
          <w:lang w:val="sr-Cyrl-CS"/>
        </w:rPr>
        <w:t>х набавки</w:t>
      </w:r>
      <w:r w:rsidR="00193BB2" w:rsidRPr="00406E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06E03">
        <w:rPr>
          <w:rFonts w:ascii="Times New Roman" w:hAnsi="Times New Roman"/>
          <w:sz w:val="24"/>
          <w:szCs w:val="24"/>
        </w:rPr>
        <w:t>су планирање јавне набавке; спровођење поступка јавне набавке укључујући али не ограничавајући се на учешће у комисији за јавну набавку; израда конкурсне документације; израда аката у поступку јавне набавке; израда уговора о јавној набавци; праћење извршења јавне набавке; сви други послови који су повезани са поступком јавне набавке</w:t>
      </w:r>
      <w:r w:rsidR="0075054F" w:rsidRPr="00406E03">
        <w:rPr>
          <w:rFonts w:ascii="Times New Roman" w:hAnsi="Times New Roman"/>
          <w:sz w:val="24"/>
          <w:szCs w:val="24"/>
          <w:lang w:val="sr-Cyrl-CS"/>
        </w:rPr>
        <w:t>.</w:t>
      </w:r>
    </w:p>
    <w:p w:rsidR="004548B2" w:rsidRPr="00406E03" w:rsidRDefault="004548B2" w:rsidP="00406E03">
      <w:pPr>
        <w:spacing w:after="0"/>
        <w:ind w:firstLine="562"/>
        <w:jc w:val="both"/>
        <w:rPr>
          <w:rFonts w:ascii="Times New Roman" w:hAnsi="Times New Roman"/>
          <w:sz w:val="24"/>
          <w:szCs w:val="24"/>
          <w:lang w:val="sr-Cyrl-CS"/>
        </w:rPr>
      </w:pPr>
      <w:r w:rsidRPr="00930A8D">
        <w:rPr>
          <w:rFonts w:ascii="Times New Roman" w:hAnsi="Times New Roman"/>
          <w:i/>
          <w:sz w:val="24"/>
          <w:szCs w:val="24"/>
          <w:lang w:val="sr-Cyrl-CS"/>
        </w:rPr>
        <w:lastRenderedPageBreak/>
        <w:t>План набавки</w:t>
      </w:r>
      <w:r w:rsidRPr="00930A8D">
        <w:rPr>
          <w:rFonts w:ascii="Times New Roman" w:hAnsi="Times New Roman"/>
          <w:sz w:val="24"/>
          <w:szCs w:val="24"/>
          <w:lang w:val="sr-Cyrl-CS"/>
        </w:rPr>
        <w:t xml:space="preserve"> је годишњи план набавки наручиоца, који се састоји од </w:t>
      </w:r>
      <w:r w:rsidR="002D680D" w:rsidRPr="00930A8D">
        <w:rPr>
          <w:rFonts w:ascii="Times New Roman" w:hAnsi="Times New Roman"/>
          <w:sz w:val="24"/>
          <w:szCs w:val="24"/>
        </w:rPr>
        <w:t>законом прописаних елемената</w:t>
      </w:r>
      <w:r w:rsidR="002D680D" w:rsidRPr="00930A8D">
        <w:rPr>
          <w:rFonts w:ascii="Times New Roman" w:hAnsi="Times New Roman"/>
          <w:sz w:val="24"/>
          <w:szCs w:val="24"/>
          <w:lang w:val="sr-Cyrl-CS"/>
        </w:rPr>
        <w:t>.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E330D9" w:rsidRPr="00406E03" w:rsidRDefault="00E330D9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i/>
          <w:sz w:val="24"/>
          <w:szCs w:val="24"/>
          <w:lang w:val="sr-Cyrl-CS"/>
        </w:rPr>
        <w:t>П</w:t>
      </w:r>
      <w:r w:rsidRPr="00406E03">
        <w:rPr>
          <w:rFonts w:ascii="Times New Roman" w:hAnsi="Times New Roman"/>
          <w:i/>
          <w:sz w:val="24"/>
          <w:szCs w:val="24"/>
        </w:rPr>
        <w:t>онуђач</w:t>
      </w:r>
      <w:r w:rsidRPr="00406E0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06E03">
        <w:rPr>
          <w:rFonts w:ascii="Times New Roman" w:hAnsi="Times New Roman"/>
          <w:sz w:val="24"/>
          <w:szCs w:val="24"/>
        </w:rPr>
        <w:t>је лице које у поступку јавне набавке понуди добра, пружање услуга или извођење радова</w:t>
      </w:r>
      <w:r w:rsidRPr="00406E03">
        <w:rPr>
          <w:rFonts w:ascii="Times New Roman" w:hAnsi="Times New Roman"/>
          <w:sz w:val="24"/>
          <w:szCs w:val="24"/>
          <w:lang w:val="sr-Cyrl-CS"/>
        </w:rPr>
        <w:t>.</w:t>
      </w:r>
    </w:p>
    <w:p w:rsidR="00E330D9" w:rsidRPr="00406E03" w:rsidRDefault="0075054F" w:rsidP="00406E03">
      <w:pPr>
        <w:spacing w:after="0"/>
        <w:ind w:firstLine="56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i/>
          <w:sz w:val="24"/>
          <w:szCs w:val="24"/>
          <w:lang w:val="sr-Cyrl-CS"/>
        </w:rPr>
        <w:t>У</w:t>
      </w:r>
      <w:r w:rsidRPr="00406E03">
        <w:rPr>
          <w:rFonts w:ascii="Times New Roman" w:hAnsi="Times New Roman"/>
          <w:i/>
          <w:sz w:val="24"/>
          <w:szCs w:val="24"/>
        </w:rPr>
        <w:t>говор о јавној набавци</w:t>
      </w:r>
      <w:r w:rsidRPr="00406E0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06E03">
        <w:rPr>
          <w:rFonts w:ascii="Times New Roman" w:hAnsi="Times New Roman"/>
          <w:sz w:val="24"/>
          <w:szCs w:val="24"/>
        </w:rPr>
        <w:t>је теретни уговор закључен у писаној или електронској форми између наручиоца и понуђача у складу са спроведеним поступком јавне набавке, који за предмет има набавку добара, пружање услуга или извођење радова</w:t>
      </w:r>
      <w:r w:rsidRPr="00406E03">
        <w:rPr>
          <w:rFonts w:ascii="Times New Roman" w:hAnsi="Times New Roman"/>
          <w:sz w:val="24"/>
          <w:szCs w:val="24"/>
          <w:lang w:val="sr-Cyrl-CS"/>
        </w:rPr>
        <w:t>.</w:t>
      </w:r>
      <w:r w:rsidR="00E330D9" w:rsidRPr="00406E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93BB2" w:rsidRPr="00406E03" w:rsidRDefault="0075054F" w:rsidP="00406E03">
      <w:pPr>
        <w:spacing w:after="0"/>
        <w:ind w:firstLine="56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>Уговор о јавној набавци (у даљем тексту: уговор) се закључује</w:t>
      </w:r>
      <w:r w:rsidRPr="00406E03">
        <w:rPr>
          <w:rFonts w:ascii="Times New Roman" w:hAnsi="Times New Roman"/>
          <w:sz w:val="24"/>
          <w:szCs w:val="24"/>
        </w:rPr>
        <w:t xml:space="preserve"> </w:t>
      </w:r>
      <w:r w:rsidRPr="00406E03">
        <w:rPr>
          <w:rFonts w:ascii="Times New Roman" w:hAnsi="Times New Roman"/>
          <w:sz w:val="24"/>
          <w:szCs w:val="24"/>
          <w:lang w:val="sr-Cyrl-CS"/>
        </w:rPr>
        <w:t>након</w:t>
      </w:r>
      <w:r w:rsidRPr="00406E03">
        <w:rPr>
          <w:rFonts w:ascii="Times New Roman" w:hAnsi="Times New Roman"/>
          <w:sz w:val="24"/>
          <w:szCs w:val="24"/>
        </w:rPr>
        <w:t xml:space="preserve"> спроведеног 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отвореног и рестриктивног </w:t>
      </w:r>
      <w:r w:rsidRPr="00406E03">
        <w:rPr>
          <w:rFonts w:ascii="Times New Roman" w:hAnsi="Times New Roman"/>
          <w:i/>
          <w:sz w:val="24"/>
          <w:szCs w:val="24"/>
          <w:lang w:val="sr-Cyrl-CS"/>
        </w:rPr>
        <w:t>поступка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06E03">
        <w:rPr>
          <w:rFonts w:ascii="Times New Roman" w:hAnsi="Times New Roman"/>
          <w:sz w:val="24"/>
          <w:szCs w:val="24"/>
          <w:lang w:val="ru-RU"/>
        </w:rPr>
        <w:t>а може да се закључи и након</w:t>
      </w:r>
      <w:r w:rsidRPr="00406E03">
        <w:rPr>
          <w:rFonts w:ascii="Times New Roman" w:hAnsi="Times New Roman"/>
          <w:sz w:val="24"/>
          <w:szCs w:val="24"/>
        </w:rPr>
        <w:t xml:space="preserve"> спроведеног квалификационог поступка, </w:t>
      </w:r>
      <w:r w:rsidRPr="00406E03">
        <w:rPr>
          <w:rFonts w:ascii="Times New Roman" w:hAnsi="Times New Roman"/>
          <w:sz w:val="24"/>
          <w:szCs w:val="24"/>
          <w:lang w:val="sr-Cyrl-CS"/>
        </w:rPr>
        <w:t>преговарачког поступка са објављивањем позива за подношење понуда</w:t>
      </w:r>
      <w:r w:rsidRPr="00406E03">
        <w:rPr>
          <w:rFonts w:ascii="Times New Roman" w:hAnsi="Times New Roman"/>
          <w:sz w:val="24"/>
          <w:szCs w:val="24"/>
        </w:rPr>
        <w:t>,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преговарачког поступка без објављивања позива за подношење понуда</w:t>
      </w:r>
      <w:r w:rsidRPr="00406E03">
        <w:rPr>
          <w:rFonts w:ascii="Times New Roman" w:hAnsi="Times New Roman"/>
          <w:sz w:val="24"/>
          <w:szCs w:val="24"/>
        </w:rPr>
        <w:t>,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конкурентног дијалога, конкурса за нацрте</w:t>
      </w:r>
      <w:r w:rsidRPr="00406E03">
        <w:rPr>
          <w:rFonts w:ascii="Times New Roman" w:hAnsi="Times New Roman"/>
          <w:sz w:val="24"/>
          <w:szCs w:val="24"/>
        </w:rPr>
        <w:t xml:space="preserve"> 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и поступка јавне набавке мале вредности, </w:t>
      </w:r>
      <w:r w:rsidRPr="00406E03">
        <w:rPr>
          <w:rFonts w:ascii="Times New Roman" w:hAnsi="Times New Roman"/>
          <w:sz w:val="24"/>
          <w:szCs w:val="24"/>
          <w:lang w:val="ru-RU"/>
        </w:rPr>
        <w:t>ако су за то испуњени Законом прописани услови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4548B2" w:rsidRPr="00406E03">
        <w:rPr>
          <w:rFonts w:ascii="Times New Roman" w:hAnsi="Times New Roman"/>
          <w:sz w:val="24"/>
          <w:szCs w:val="24"/>
          <w:lang w:val="sr-Cyrl-CS"/>
        </w:rPr>
        <w:t xml:space="preserve">Поступак јавне набавке спроводи се у складу с </w:t>
      </w:r>
      <w:r w:rsidR="004548B2" w:rsidRPr="00406E03">
        <w:rPr>
          <w:rFonts w:ascii="Times New Roman" w:hAnsi="Times New Roman"/>
          <w:i/>
          <w:sz w:val="24"/>
          <w:szCs w:val="24"/>
          <w:lang w:val="sr-Cyrl-CS"/>
        </w:rPr>
        <w:t>начелима</w:t>
      </w:r>
      <w:r w:rsidR="004548B2" w:rsidRPr="00406E03">
        <w:rPr>
          <w:rFonts w:ascii="Times New Roman" w:hAnsi="Times New Roman"/>
          <w:sz w:val="24"/>
          <w:szCs w:val="24"/>
          <w:lang w:val="sr-Cyrl-CS"/>
        </w:rPr>
        <w:t xml:space="preserve"> Закона. </w:t>
      </w:r>
    </w:p>
    <w:p w:rsidR="0085153E" w:rsidRPr="00406E03" w:rsidRDefault="0085153E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153E" w:rsidRPr="00406E03" w:rsidRDefault="0085153E" w:rsidP="00406E03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proofErr w:type="gramStart"/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Члан </w:t>
      </w:r>
      <w:r w:rsidR="00406E03"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>4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</w:p>
    <w:p w:rsidR="00406E03" w:rsidRPr="00406E03" w:rsidRDefault="00406E03" w:rsidP="00406E03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39567A" w:rsidRDefault="00D0503E" w:rsidP="00406E03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Ц</w:t>
      </w:r>
      <w:r w:rsidR="0039567A" w:rsidRPr="00406E03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иљеви правилника </w:t>
      </w:r>
    </w:p>
    <w:p w:rsidR="00406E03" w:rsidRPr="00406E03" w:rsidRDefault="00406E03" w:rsidP="00406E03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</w:p>
    <w:p w:rsidR="00C3188F" w:rsidRPr="00406E03" w:rsidRDefault="00C3188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bCs/>
          <w:i/>
          <w:color w:val="auto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bCs/>
          <w:color w:val="auto"/>
          <w:sz w:val="24"/>
          <w:szCs w:val="24"/>
          <w:lang w:val="sr-Cyrl-CS"/>
        </w:rPr>
        <w:t xml:space="preserve">Циљ правилника је да се набавке спроводе у складу са Законом, да се обезбеди једнакост, конкуренција и заштита понуђача од било ког вида дискриминације, да се обезбеди благовремено прибављање добара, услуга и радова уз најниже трошкове и у складу са објективним потребама </w:t>
      </w:r>
      <w:r w:rsidR="00225876">
        <w:rPr>
          <w:rFonts w:ascii="Times New Roman" w:hAnsi="Times New Roman"/>
          <w:color w:val="auto"/>
          <w:sz w:val="24"/>
          <w:szCs w:val="24"/>
          <w:lang w:val="sr-Cyrl-CS"/>
        </w:rPr>
        <w:t>ОШ“Димитрије Туцовић“</w:t>
      </w:r>
      <w:r w:rsidR="00406E03" w:rsidRPr="00406E03">
        <w:rPr>
          <w:rFonts w:ascii="Times New Roman" w:hAnsi="Times New Roman"/>
          <w:color w:val="auto"/>
          <w:sz w:val="24"/>
          <w:szCs w:val="24"/>
          <w:lang w:val="sr-Cyrl-CS"/>
        </w:rPr>
        <w:t xml:space="preserve"> Краљево</w:t>
      </w:r>
    </w:p>
    <w:p w:rsidR="0085153E" w:rsidRPr="00406E03" w:rsidRDefault="0085153E" w:rsidP="00406E03">
      <w:pPr>
        <w:spacing w:after="0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>Општи циљеви овог правилника су:</w:t>
      </w:r>
    </w:p>
    <w:p w:rsidR="0085153E" w:rsidRPr="00406E03" w:rsidRDefault="0085153E" w:rsidP="00406E03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450"/>
          <w:tab w:val="left" w:pos="720"/>
          <w:tab w:val="left" w:pos="900"/>
        </w:tabs>
        <w:spacing w:after="0"/>
        <w:ind w:left="0"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>јасно и прецизно уређивање и усклађивање обављања свих послова јавних набавки, а нарочито планирања, спровођења поступка и праћења извршења уговора о јавним набавкама;</w:t>
      </w:r>
    </w:p>
    <w:p w:rsidR="0085153E" w:rsidRPr="00406E03" w:rsidRDefault="0085153E" w:rsidP="00406E03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0"/>
        <w:ind w:left="0"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>утврђивање обавезе писане комуникације у поступку јавне набавке и у вези са обављањем послова јавних набавки;</w:t>
      </w:r>
    </w:p>
    <w:p w:rsidR="0085153E" w:rsidRPr="00406E03" w:rsidRDefault="0085153E" w:rsidP="00406E03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0"/>
        <w:ind w:left="0"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>евидентирање свих радњи и аката током планирања, спровођења поступка и</w:t>
      </w:r>
      <w:r w:rsidR="004C654A" w:rsidRPr="00406E03">
        <w:rPr>
          <w:rFonts w:ascii="Times New Roman" w:eastAsia="Times New Roman" w:hAnsi="Times New Roman"/>
          <w:bCs/>
          <w:sz w:val="24"/>
          <w:szCs w:val="24"/>
        </w:rPr>
        <w:t xml:space="preserve"> извршења уговора о јавним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 набавкама;</w:t>
      </w:r>
    </w:p>
    <w:p w:rsidR="0085153E" w:rsidRPr="00406E03" w:rsidRDefault="0085153E" w:rsidP="00406E03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0"/>
        <w:ind w:left="0"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>уређивање овлашћења и одговорности у свим фазама јавних набавки;</w:t>
      </w:r>
    </w:p>
    <w:p w:rsidR="00C31698" w:rsidRPr="00406E03" w:rsidRDefault="00C31698" w:rsidP="00406E03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0"/>
        <w:ind w:left="0"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контрола </w:t>
      </w:r>
      <w:r w:rsidR="007C02B2" w:rsidRPr="00406E03">
        <w:rPr>
          <w:rFonts w:ascii="Times New Roman" w:eastAsia="Times New Roman" w:hAnsi="Times New Roman"/>
          <w:bCs/>
          <w:sz w:val="24"/>
          <w:szCs w:val="24"/>
        </w:rPr>
        <w:t>планирања, спровођења поступка и извршења јавних набавки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85153E" w:rsidRPr="00406E03" w:rsidRDefault="0085153E" w:rsidP="00406E03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0"/>
        <w:ind w:left="0"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дефинисање </w:t>
      </w:r>
      <w:r w:rsidR="00222048" w:rsidRPr="00406E03">
        <w:rPr>
          <w:rFonts w:ascii="Times New Roman" w:eastAsia="Times New Roman" w:hAnsi="Times New Roman"/>
          <w:bCs/>
          <w:sz w:val="24"/>
          <w:szCs w:val="24"/>
        </w:rPr>
        <w:t xml:space="preserve">услова и </w:t>
      </w:r>
      <w:r w:rsidR="00B750AD" w:rsidRPr="00406E03">
        <w:rPr>
          <w:rFonts w:ascii="Times New Roman" w:eastAsia="Times New Roman" w:hAnsi="Times New Roman"/>
          <w:bCs/>
          <w:sz w:val="24"/>
          <w:szCs w:val="24"/>
        </w:rPr>
        <w:t>начина</w:t>
      </w:r>
      <w:r w:rsidR="00222048" w:rsidRPr="00406E0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750AD" w:rsidRPr="00406E03">
        <w:rPr>
          <w:rFonts w:ascii="Times New Roman" w:eastAsia="Times New Roman" w:hAnsi="Times New Roman"/>
          <w:bCs/>
          <w:sz w:val="24"/>
          <w:szCs w:val="24"/>
        </w:rPr>
        <w:t>професионализације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135D0" w:rsidRPr="00406E03">
        <w:rPr>
          <w:rFonts w:ascii="Times New Roman" w:eastAsia="Times New Roman" w:hAnsi="Times New Roman"/>
          <w:bCs/>
          <w:sz w:val="24"/>
          <w:szCs w:val="24"/>
        </w:rPr>
        <w:t>и усавршавањ</w:t>
      </w:r>
      <w:r w:rsidR="00B750AD" w:rsidRPr="00406E03">
        <w:rPr>
          <w:rFonts w:ascii="Times New Roman" w:eastAsia="Times New Roman" w:hAnsi="Times New Roman"/>
          <w:bCs/>
          <w:sz w:val="24"/>
          <w:szCs w:val="24"/>
        </w:rPr>
        <w:t>а</w:t>
      </w:r>
      <w:r w:rsidR="004135D0" w:rsidRPr="00406E0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запослених који обављају послове јавних набавки, са циљем правилног, ефикасног и економичног обављања послова из области јавних набавки; </w:t>
      </w:r>
    </w:p>
    <w:p w:rsidR="0085153E" w:rsidRPr="00406E03" w:rsidRDefault="0085153E" w:rsidP="00406E03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0"/>
        <w:ind w:left="0"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sz w:val="24"/>
          <w:szCs w:val="24"/>
        </w:rPr>
        <w:t>дефинисање</w:t>
      </w:r>
      <w:proofErr w:type="gramEnd"/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 општих мера за спречавање корупције у јавним набавкама.</w:t>
      </w:r>
      <w:r w:rsidR="002502C4" w:rsidRPr="00406E03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95697C" w:rsidRPr="00406E03" w:rsidRDefault="0095697C" w:rsidP="00406E03">
      <w:p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0"/>
        <w:ind w:left="54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:rsidR="00DD1F90" w:rsidRPr="00406E03" w:rsidRDefault="00DD1F90" w:rsidP="00406E03">
      <w:pPr>
        <w:spacing w:after="0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6149B2" w:rsidRPr="00406E03" w:rsidRDefault="006149B2" w:rsidP="00406E03">
      <w:pPr>
        <w:pStyle w:val="BodyText"/>
        <w:spacing w:after="0" w:line="276" w:lineRule="auto"/>
        <w:jc w:val="center"/>
        <w:rPr>
          <w:rFonts w:eastAsia="Times New Roman"/>
          <w:b/>
          <w:color w:val="auto"/>
        </w:rPr>
      </w:pPr>
      <w:r w:rsidRPr="00406E03">
        <w:rPr>
          <w:rFonts w:eastAsia="Times New Roman"/>
          <w:b/>
          <w:color w:val="auto"/>
        </w:rPr>
        <w:t>Начин планирања набавки</w:t>
      </w:r>
    </w:p>
    <w:p w:rsidR="009B4206" w:rsidRPr="00406E03" w:rsidRDefault="009B4206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</w:p>
    <w:p w:rsidR="006149B2" w:rsidRPr="00406E03" w:rsidRDefault="006149B2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B7101A">
        <w:rPr>
          <w:rFonts w:eastAsia="Times New Roman"/>
          <w:color w:val="auto"/>
          <w:lang w:val="sr-Cyrl-CS"/>
        </w:rPr>
        <w:t>5</w:t>
      </w:r>
      <w:r w:rsidRPr="00406E03">
        <w:rPr>
          <w:rFonts w:eastAsia="Times New Roman"/>
          <w:color w:val="auto"/>
        </w:rPr>
        <w:t>.</w:t>
      </w:r>
      <w:proofErr w:type="gramEnd"/>
    </w:p>
    <w:p w:rsidR="00B16C30" w:rsidRPr="00406E03" w:rsidRDefault="00F66178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Правилникo</w:t>
      </w:r>
      <w:r w:rsidR="00E96B1C" w:rsidRPr="00406E03">
        <w:rPr>
          <w:rFonts w:ascii="Times New Roman" w:eastAsia="Times New Roman" w:hAnsi="Times New Roman"/>
          <w:sz w:val="24"/>
          <w:szCs w:val="24"/>
        </w:rPr>
        <w:t xml:space="preserve">м </w:t>
      </w:r>
      <w:r w:rsidR="00E55B45" w:rsidRPr="00406E03">
        <w:rPr>
          <w:rFonts w:ascii="Times New Roman" w:eastAsia="Times New Roman" w:hAnsi="Times New Roman"/>
          <w:sz w:val="24"/>
          <w:szCs w:val="24"/>
        </w:rPr>
        <w:t xml:space="preserve">се </w:t>
      </w:r>
      <w:r w:rsidR="009B4206" w:rsidRPr="00406E03">
        <w:rPr>
          <w:rFonts w:ascii="Times New Roman" w:eastAsia="Times New Roman" w:hAnsi="Times New Roman"/>
          <w:sz w:val="24"/>
          <w:szCs w:val="24"/>
        </w:rPr>
        <w:t>уређују</w:t>
      </w:r>
      <w:r w:rsidR="00E96B1C" w:rsidRPr="00406E03">
        <w:rPr>
          <w:rFonts w:ascii="Times New Roman" w:eastAsia="Times New Roman" w:hAnsi="Times New Roman"/>
          <w:sz w:val="24"/>
          <w:szCs w:val="24"/>
        </w:rPr>
        <w:t xml:space="preserve"> поступак</w:t>
      </w:r>
      <w:r w:rsidRPr="00406E03">
        <w:rPr>
          <w:rFonts w:ascii="Times New Roman" w:eastAsia="Times New Roman" w:hAnsi="Times New Roman"/>
          <w:sz w:val="24"/>
          <w:szCs w:val="24"/>
        </w:rPr>
        <w:t>,</w:t>
      </w:r>
      <w:r w:rsidR="00E96B1C" w:rsidRPr="00406E03">
        <w:rPr>
          <w:rFonts w:ascii="Times New Roman" w:eastAsia="Times New Roman" w:hAnsi="Times New Roman"/>
          <w:sz w:val="24"/>
          <w:szCs w:val="24"/>
        </w:rPr>
        <w:t xml:space="preserve"> рокови израде и доношења</w:t>
      </w:r>
      <w:r w:rsidR="00583584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E96B1C" w:rsidRPr="00406E03">
        <w:rPr>
          <w:rFonts w:ascii="Times New Roman" w:eastAsia="Times New Roman" w:hAnsi="Times New Roman"/>
          <w:sz w:val="24"/>
          <w:szCs w:val="24"/>
        </w:rPr>
        <w:t>плана набавки</w:t>
      </w:r>
      <w:r w:rsidR="007C1304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583584" w:rsidRPr="00406E03">
        <w:rPr>
          <w:rFonts w:ascii="Times New Roman" w:eastAsia="Times New Roman" w:hAnsi="Times New Roman"/>
          <w:sz w:val="24"/>
          <w:szCs w:val="24"/>
        </w:rPr>
        <w:t>и измена плана набавки</w:t>
      </w:r>
      <w:r w:rsidR="00E96B1C" w:rsidRPr="00406E03">
        <w:rPr>
          <w:rFonts w:ascii="Times New Roman" w:eastAsia="Times New Roman" w:hAnsi="Times New Roman"/>
          <w:sz w:val="24"/>
          <w:szCs w:val="24"/>
        </w:rPr>
        <w:t xml:space="preserve">, извршење плана набавки, надзор над извршењем, извештавање, овлашћења и одговорност </w:t>
      </w:r>
      <w:r w:rsidR="00B16C30" w:rsidRPr="00406E03">
        <w:rPr>
          <w:rFonts w:ascii="Times New Roman" w:eastAsia="Times New Roman" w:hAnsi="Times New Roman"/>
          <w:sz w:val="24"/>
          <w:szCs w:val="24"/>
        </w:rPr>
        <w:t>организационих јединица, односно лица која учествују</w:t>
      </w:r>
      <w:r w:rsidR="00E96B1C" w:rsidRPr="00406E03">
        <w:rPr>
          <w:rFonts w:ascii="Times New Roman" w:eastAsia="Times New Roman" w:hAnsi="Times New Roman"/>
          <w:sz w:val="24"/>
          <w:szCs w:val="24"/>
        </w:rPr>
        <w:t xml:space="preserve"> у планирању, као и друга питања од значаја за </w:t>
      </w:r>
      <w:r w:rsidR="005A579B" w:rsidRPr="00406E03">
        <w:rPr>
          <w:rFonts w:ascii="Times New Roman" w:eastAsia="Times New Roman" w:hAnsi="Times New Roman"/>
          <w:sz w:val="24"/>
          <w:szCs w:val="24"/>
        </w:rPr>
        <w:t>поступак</w:t>
      </w:r>
      <w:r w:rsidR="00E96B1C" w:rsidRPr="00406E03">
        <w:rPr>
          <w:rFonts w:ascii="Times New Roman" w:eastAsia="Times New Roman" w:hAnsi="Times New Roman"/>
          <w:sz w:val="24"/>
          <w:szCs w:val="24"/>
        </w:rPr>
        <w:t xml:space="preserve"> планирања. </w:t>
      </w:r>
    </w:p>
    <w:p w:rsidR="00E04353" w:rsidRDefault="00E04353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96B1C" w:rsidRPr="00406E03" w:rsidRDefault="00025598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0C78D5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E22917" w:rsidRPr="00406E03" w:rsidRDefault="00E22917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План набавки састоји се од </w:t>
      </w:r>
      <w:r w:rsidR="002D680D" w:rsidRPr="00930A8D">
        <w:rPr>
          <w:rFonts w:ascii="Times New Roman" w:hAnsi="Times New Roman"/>
          <w:sz w:val="24"/>
          <w:szCs w:val="24"/>
        </w:rPr>
        <w:t>законом прописаних елемената</w:t>
      </w:r>
      <w:r w:rsidR="002D680D" w:rsidRPr="00930A8D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</w:p>
    <w:p w:rsidR="00E22917" w:rsidRPr="00406E03" w:rsidRDefault="00E96B1C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План набавки </w:t>
      </w:r>
      <w:r w:rsidR="00CC4B38" w:rsidRPr="00406E03">
        <w:rPr>
          <w:rFonts w:ascii="Times New Roman" w:eastAsia="Times New Roman" w:hAnsi="Times New Roman"/>
          <w:sz w:val="24"/>
          <w:szCs w:val="24"/>
        </w:rPr>
        <w:t xml:space="preserve">садржи обавезне елементе одређене </w:t>
      </w:r>
      <w:r w:rsidR="00F458B9" w:rsidRPr="00406E03">
        <w:rPr>
          <w:rFonts w:ascii="Times New Roman" w:eastAsia="Times New Roman" w:hAnsi="Times New Roman"/>
          <w:sz w:val="24"/>
          <w:szCs w:val="24"/>
        </w:rPr>
        <w:t>Законом</w:t>
      </w:r>
      <w:r w:rsidR="00930A8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CB0E94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E22917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4520" w:rsidRPr="00406E03" w:rsidRDefault="00F04520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lastRenderedPageBreak/>
        <w:t xml:space="preserve">План набавки доноси </w:t>
      </w:r>
      <w:r w:rsidR="005D6384" w:rsidRPr="00406E03">
        <w:rPr>
          <w:rFonts w:ascii="Times New Roman" w:eastAsia="Times New Roman" w:hAnsi="Times New Roman"/>
          <w:sz w:val="24"/>
          <w:szCs w:val="24"/>
        </w:rPr>
        <w:t>надлежни орган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наручиоца</w:t>
      </w:r>
      <w:r w:rsidR="005D6384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6E54C7" w:rsidRPr="00406E03">
        <w:rPr>
          <w:rFonts w:ascii="Times New Roman" w:eastAsia="Times New Roman" w:hAnsi="Times New Roman"/>
          <w:sz w:val="24"/>
          <w:szCs w:val="24"/>
        </w:rPr>
        <w:t>за текућу годину</w:t>
      </w:r>
      <w:r w:rsidR="001F2ABB" w:rsidRPr="00406E03">
        <w:rPr>
          <w:rFonts w:ascii="Times New Roman" w:eastAsia="Times New Roman" w:hAnsi="Times New Roman"/>
          <w:color w:val="FF0000"/>
          <w:sz w:val="24"/>
          <w:szCs w:val="24"/>
        </w:rPr>
        <w:t xml:space="preserve">, </w:t>
      </w:r>
      <w:r w:rsidR="001F2ABB" w:rsidRPr="00406E03">
        <w:rPr>
          <w:rFonts w:ascii="Times New Roman" w:eastAsia="Times New Roman" w:hAnsi="Times New Roman"/>
          <w:color w:val="auto"/>
          <w:sz w:val="24"/>
          <w:szCs w:val="24"/>
        </w:rPr>
        <w:t>поштујући правила о његовом сачињавању</w:t>
      </w:r>
      <w:r w:rsidR="004231BB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достављању</w:t>
      </w:r>
      <w:r w:rsidR="00453418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која су</w:t>
      </w:r>
      <w:r w:rsidR="001F2ABB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прописана Законом и </w:t>
      </w:r>
      <w:r w:rsidR="00A92A14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подзаконским актом</w:t>
      </w:r>
      <w:r w:rsidR="001F2ABB" w:rsidRPr="00406E03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</w:p>
    <w:p w:rsidR="001E40C3" w:rsidRPr="00406E03" w:rsidRDefault="001E40C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406D2" w:rsidRPr="00406E03" w:rsidRDefault="003406D2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Критеријуми за планирање набавки</w:t>
      </w:r>
      <w:r w:rsidR="00A339C2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6070B" w:rsidRPr="00406E03" w:rsidRDefault="00A6070B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3406D2" w:rsidRPr="00406E03" w:rsidRDefault="00A6070B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0C78D5"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8B3150" w:rsidRPr="00F77D2B" w:rsidRDefault="004565F6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К</w:t>
      </w:r>
      <w:r w:rsidR="008B3150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ритеријуми 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који се примењују за</w:t>
      </w:r>
      <w:r w:rsidR="008B3150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планирање 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сваке </w:t>
      </w:r>
      <w:r w:rsidR="008B3150" w:rsidRPr="00F77D2B">
        <w:rPr>
          <w:rFonts w:ascii="Times New Roman" w:eastAsia="Times New Roman" w:hAnsi="Times New Roman"/>
          <w:sz w:val="24"/>
          <w:szCs w:val="24"/>
          <w:lang w:val="sr-Cyrl-CS"/>
        </w:rPr>
        <w:t>набавк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="008B3150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су: 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да ли је предмет набавке у функцији обављања делатности и у</w:t>
      </w:r>
      <w:r w:rsidR="00CA67BE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складу са планираним циљевима који су дефинисани у релевантним документима (прописи, стандарди, годишњи програми пословања, усвојене стратегије и акциони планови...)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да ли техничке спецификације и количине</w:t>
      </w:r>
      <w:r w:rsidR="00CA67BE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одређеног предмета набавке  одговарају стварним потребама наручиоца;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да ли је процењена вредност набавке одговарајућа с обзиром на циљеве набавке, </w:t>
      </w:r>
      <w:r w:rsidR="00AC55AA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а 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имајући у виду техничке спецификације</w:t>
      </w:r>
      <w:r w:rsidR="00CA67BE" w:rsidRPr="00F77D2B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CA67BE" w:rsidRPr="00F77D2B">
        <w:rPr>
          <w:rFonts w:ascii="Times New Roman" w:eastAsia="Times New Roman" w:hAnsi="Times New Roman"/>
          <w:sz w:val="24"/>
          <w:szCs w:val="24"/>
          <w:lang w:val="sr-Cyrl-CS"/>
        </w:rPr>
        <w:t>неопходне количине и стање на тржишту (цена и остали услови набавке)</w:t>
      </w:r>
      <w:r w:rsidR="00365BBC" w:rsidRPr="00F77D2B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да ли набавка</w:t>
      </w:r>
      <w:r w:rsidRPr="00F77D2B">
        <w:rPr>
          <w:rFonts w:ascii="Times New Roman" w:eastAsia="Times New Roman" w:hAnsi="Times New Roman"/>
          <w:sz w:val="24"/>
          <w:szCs w:val="24"/>
        </w:rPr>
        <w:t xml:space="preserve"> има за последицу стварање додатних трошкова</w:t>
      </w:r>
      <w:r w:rsidR="00CA67BE" w:rsidRPr="00F77D2B">
        <w:rPr>
          <w:rFonts w:ascii="Times New Roman" w:eastAsia="Times New Roman" w:hAnsi="Times New Roman"/>
          <w:sz w:val="24"/>
          <w:szCs w:val="24"/>
        </w:rPr>
        <w:t xml:space="preserve">, </w:t>
      </w:r>
      <w:r w:rsidR="00AC55AA" w:rsidRPr="00F77D2B">
        <w:rPr>
          <w:rFonts w:ascii="Times New Roman" w:eastAsia="Times New Roman" w:hAnsi="Times New Roman"/>
          <w:sz w:val="24"/>
          <w:szCs w:val="24"/>
        </w:rPr>
        <w:t>колика је висина</w:t>
      </w:r>
      <w:r w:rsidR="00CA67BE" w:rsidRPr="00F77D2B">
        <w:rPr>
          <w:rFonts w:ascii="Times New Roman" w:eastAsia="Times New Roman" w:hAnsi="Times New Roman"/>
          <w:sz w:val="24"/>
          <w:szCs w:val="24"/>
        </w:rPr>
        <w:t xml:space="preserve"> и каква је </w:t>
      </w:r>
      <w:r w:rsidR="00AC55AA" w:rsidRPr="00F77D2B">
        <w:rPr>
          <w:rFonts w:ascii="Times New Roman" w:eastAsia="Times New Roman" w:hAnsi="Times New Roman"/>
          <w:sz w:val="24"/>
          <w:szCs w:val="24"/>
        </w:rPr>
        <w:t>природа тих трошкова</w:t>
      </w:r>
      <w:r w:rsidR="00CA67BE" w:rsidRPr="00F77D2B">
        <w:rPr>
          <w:rFonts w:ascii="Times New Roman" w:eastAsia="Times New Roman" w:hAnsi="Times New Roman"/>
          <w:sz w:val="24"/>
          <w:szCs w:val="24"/>
        </w:rPr>
        <w:t xml:space="preserve">  и да ли је као таква исплатива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;</w:t>
      </w:r>
      <w:r w:rsidR="00AC55AA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да ли постоје друга могућа решења за задовољавање</w:t>
      </w:r>
      <w:r w:rsidR="00AC55AA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исте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потребе </w:t>
      </w:r>
      <w:r w:rsidR="00AC55AA" w:rsidRPr="00F77D2B">
        <w:rPr>
          <w:rFonts w:ascii="Times New Roman" w:eastAsia="Times New Roman" w:hAnsi="Times New Roman"/>
          <w:sz w:val="24"/>
          <w:szCs w:val="24"/>
          <w:lang w:val="sr-Cyrl-CS"/>
        </w:rPr>
        <w:t>и које су предности и недостаци тих решења</w:t>
      </w:r>
      <w:r w:rsidR="00FD35FB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 у односу на постојеће;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2B">
        <w:rPr>
          <w:rFonts w:ascii="Times New Roman" w:hAnsi="Times New Roman"/>
          <w:sz w:val="24"/>
          <w:szCs w:val="24"/>
        </w:rPr>
        <w:t>стање на залихама,</w:t>
      </w:r>
      <w:r w:rsidR="00FD35FB" w:rsidRPr="00F77D2B">
        <w:rPr>
          <w:rFonts w:ascii="Times New Roman" w:hAnsi="Times New Roman"/>
          <w:sz w:val="24"/>
          <w:szCs w:val="24"/>
        </w:rPr>
        <w:t xml:space="preserve"> односно праћење и анализа</w:t>
      </w:r>
      <w:r w:rsidRPr="00F77D2B">
        <w:rPr>
          <w:rFonts w:ascii="Times New Roman" w:hAnsi="Times New Roman"/>
          <w:sz w:val="24"/>
          <w:szCs w:val="24"/>
        </w:rPr>
        <w:t xml:space="preserve"> показатељ</w:t>
      </w:r>
      <w:r w:rsidR="00FD35FB" w:rsidRPr="00F77D2B">
        <w:rPr>
          <w:rFonts w:ascii="Times New Roman" w:hAnsi="Times New Roman"/>
          <w:sz w:val="24"/>
          <w:szCs w:val="24"/>
        </w:rPr>
        <w:t>а</w:t>
      </w:r>
      <w:r w:rsidRPr="00F77D2B">
        <w:rPr>
          <w:rFonts w:ascii="Times New Roman" w:hAnsi="Times New Roman"/>
          <w:sz w:val="24"/>
          <w:szCs w:val="24"/>
        </w:rPr>
        <w:t xml:space="preserve"> у вези са потрошњом добара</w:t>
      </w:r>
      <w:r w:rsidR="00FD35FB" w:rsidRPr="00F77D2B">
        <w:rPr>
          <w:rFonts w:ascii="Times New Roman" w:hAnsi="Times New Roman"/>
          <w:sz w:val="24"/>
          <w:szCs w:val="24"/>
        </w:rPr>
        <w:t xml:space="preserve"> (дневно, месечно, квартално, годишње</w:t>
      </w:r>
      <w:r w:rsidRPr="00F77D2B">
        <w:rPr>
          <w:rFonts w:ascii="Times New Roman" w:hAnsi="Times New Roman"/>
          <w:sz w:val="24"/>
          <w:szCs w:val="24"/>
        </w:rPr>
        <w:t xml:space="preserve"> и сл</w:t>
      </w:r>
      <w:r w:rsidR="00FD35FB" w:rsidRPr="00F77D2B">
        <w:rPr>
          <w:rFonts w:ascii="Times New Roman" w:hAnsi="Times New Roman"/>
          <w:sz w:val="24"/>
          <w:szCs w:val="24"/>
        </w:rPr>
        <w:t>)</w:t>
      </w:r>
      <w:r w:rsidRPr="00F77D2B">
        <w:rPr>
          <w:rFonts w:ascii="Times New Roman" w:hAnsi="Times New Roman"/>
          <w:sz w:val="24"/>
          <w:szCs w:val="24"/>
        </w:rPr>
        <w:t>;</w:t>
      </w:r>
      <w:r w:rsidR="00AC55AA" w:rsidRPr="00F77D2B">
        <w:rPr>
          <w:rFonts w:ascii="Times New Roman" w:hAnsi="Times New Roman"/>
          <w:sz w:val="24"/>
          <w:szCs w:val="24"/>
        </w:rPr>
        <w:t xml:space="preserve"> </w:t>
      </w:r>
    </w:p>
    <w:p w:rsidR="00FD35FB" w:rsidRPr="00F77D2B" w:rsidRDefault="00FD35FB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2B">
        <w:rPr>
          <w:rFonts w:ascii="Times New Roman" w:hAnsi="Times New Roman"/>
          <w:sz w:val="24"/>
          <w:szCs w:val="24"/>
        </w:rPr>
        <w:t>прикупљање и анализа постојећ</w:t>
      </w:r>
      <w:r w:rsidR="00365BBC" w:rsidRPr="00F77D2B">
        <w:rPr>
          <w:rFonts w:ascii="Times New Roman" w:hAnsi="Times New Roman"/>
          <w:sz w:val="24"/>
          <w:szCs w:val="24"/>
        </w:rPr>
        <w:t>их</w:t>
      </w:r>
      <w:r w:rsidRPr="00F77D2B">
        <w:rPr>
          <w:rFonts w:ascii="Times New Roman" w:hAnsi="Times New Roman"/>
          <w:sz w:val="24"/>
          <w:szCs w:val="24"/>
        </w:rPr>
        <w:t xml:space="preserve"> информациј</w:t>
      </w:r>
      <w:r w:rsidR="00365BBC" w:rsidRPr="00F77D2B">
        <w:rPr>
          <w:rFonts w:ascii="Times New Roman" w:hAnsi="Times New Roman"/>
          <w:sz w:val="24"/>
          <w:szCs w:val="24"/>
        </w:rPr>
        <w:t>а</w:t>
      </w:r>
      <w:r w:rsidRPr="00F77D2B">
        <w:rPr>
          <w:rFonts w:ascii="Times New Roman" w:hAnsi="Times New Roman"/>
          <w:sz w:val="24"/>
          <w:szCs w:val="24"/>
        </w:rPr>
        <w:t xml:space="preserve"> и баз</w:t>
      </w:r>
      <w:r w:rsidR="00365BBC" w:rsidRPr="00F77D2B">
        <w:rPr>
          <w:rFonts w:ascii="Times New Roman" w:hAnsi="Times New Roman"/>
          <w:sz w:val="24"/>
          <w:szCs w:val="24"/>
        </w:rPr>
        <w:t>а</w:t>
      </w:r>
      <w:r w:rsidRPr="00F77D2B">
        <w:rPr>
          <w:rFonts w:ascii="Times New Roman" w:hAnsi="Times New Roman"/>
          <w:sz w:val="24"/>
          <w:szCs w:val="24"/>
        </w:rPr>
        <w:t xml:space="preserve"> података о добављачима и закљученим уговорима;</w:t>
      </w:r>
    </w:p>
    <w:p w:rsidR="008B3150" w:rsidRPr="00F77D2B" w:rsidRDefault="00FD35FB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hAnsi="Times New Roman"/>
          <w:sz w:val="24"/>
          <w:szCs w:val="24"/>
        </w:rPr>
        <w:t xml:space="preserve">праћење и поређење </w:t>
      </w:r>
      <w:r w:rsidR="008B3150" w:rsidRPr="00F77D2B">
        <w:rPr>
          <w:rFonts w:ascii="Times New Roman" w:hAnsi="Times New Roman"/>
          <w:sz w:val="24"/>
          <w:szCs w:val="24"/>
        </w:rPr>
        <w:t>трошков</w:t>
      </w:r>
      <w:r w:rsidRPr="00F77D2B">
        <w:rPr>
          <w:rFonts w:ascii="Times New Roman" w:hAnsi="Times New Roman"/>
          <w:sz w:val="24"/>
          <w:szCs w:val="24"/>
          <w:lang w:val="sr-Cyrl-CS"/>
        </w:rPr>
        <w:t>а</w:t>
      </w:r>
      <w:r w:rsidR="008B3150" w:rsidRPr="00F77D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B3150" w:rsidRPr="00F77D2B">
        <w:rPr>
          <w:rFonts w:ascii="Times New Roman" w:hAnsi="Times New Roman"/>
          <w:sz w:val="24"/>
          <w:szCs w:val="24"/>
        </w:rPr>
        <w:t>одржавања и коришћења постојеће опреме у односу на трошкове нове опреме, исплативост инвестиције, исплативост ремонта постојеће опреме и сл;</w:t>
      </w:r>
      <w:r w:rsidR="008B3150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трошков</w:t>
      </w:r>
      <w:r w:rsidR="004565F6" w:rsidRPr="00F77D2B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животног циклуса предмета јавне набавке (трошак набавке, трошков</w:t>
      </w:r>
      <w:r w:rsidR="00AC55AA" w:rsidRPr="00F77D2B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употребе и одржавања, као и трошков</w:t>
      </w:r>
      <w:r w:rsidR="00AC55AA" w:rsidRPr="00F77D2B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="00F96CAB"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одлагања након употребе);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8B3150" w:rsidRPr="00F77D2B" w:rsidRDefault="008B3150" w:rsidP="00406E03">
      <w:pPr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>ризици и трошкови у случају неспровођења поступка набавке</w:t>
      </w:r>
      <w:r w:rsidR="00FD35FB" w:rsidRPr="00F77D2B">
        <w:rPr>
          <w:rFonts w:ascii="Times New Roman" w:eastAsia="Times New Roman" w:hAnsi="Times New Roman"/>
          <w:sz w:val="24"/>
          <w:szCs w:val="24"/>
          <w:lang w:val="sr-Cyrl-CS"/>
        </w:rPr>
        <w:t>, као и трошкови алтернативних решења</w:t>
      </w:r>
      <w:r w:rsidRPr="00F77D2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A6070B" w:rsidRPr="00406E03" w:rsidRDefault="00A6070B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:rsidR="00AC55AA" w:rsidRPr="00406E03" w:rsidRDefault="00AC55AA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3406D2" w:rsidRPr="00406E03" w:rsidRDefault="003406D2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Начин исказивања потреба, провера исказаних потреба и утврђивање стварних потреба за сваку појединачну набавку</w:t>
      </w:r>
      <w:r w:rsidR="00171721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71721" w:rsidRPr="00406E03" w:rsidRDefault="00171721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CC4B38" w:rsidRPr="00406E03" w:rsidRDefault="00AD62F3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0C78D5">
        <w:rPr>
          <w:rFonts w:ascii="Times New Roman" w:eastAsia="Times New Roman" w:hAnsi="Times New Roman"/>
          <w:sz w:val="24"/>
          <w:szCs w:val="24"/>
          <w:lang w:val="sr-Cyrl-CS"/>
        </w:rPr>
        <w:t>8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315D42" w:rsidRPr="00406E03" w:rsidRDefault="007D20A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Носиоци п</w:t>
      </w:r>
      <w:r w:rsidR="00315D42" w:rsidRPr="00406E03">
        <w:rPr>
          <w:rFonts w:ascii="Times New Roman" w:eastAsia="Times New Roman" w:hAnsi="Times New Roman"/>
          <w:sz w:val="24"/>
          <w:szCs w:val="24"/>
        </w:rPr>
        <w:t>ланирања</w:t>
      </w:r>
      <w:r w:rsidR="00617E0F">
        <w:rPr>
          <w:rFonts w:ascii="Times New Roman" w:eastAsia="Times New Roman" w:hAnsi="Times New Roman"/>
          <w:sz w:val="24"/>
          <w:szCs w:val="24"/>
          <w:lang w:val="sr-Cyrl-CS"/>
        </w:rPr>
        <w:t xml:space="preserve"> (директор, секретар школе и шеф рачуноводства)</w:t>
      </w:r>
      <w:r w:rsidR="00315D42" w:rsidRPr="00406E03">
        <w:rPr>
          <w:rFonts w:ascii="Times New Roman" w:eastAsia="Times New Roman" w:hAnsi="Times New Roman"/>
          <w:sz w:val="24"/>
          <w:szCs w:val="24"/>
        </w:rPr>
        <w:t>, пре почетка поступка пријављивања потреба за предметима набавки, доставља</w:t>
      </w:r>
      <w:r w:rsidR="00C73461">
        <w:rPr>
          <w:rFonts w:ascii="Times New Roman" w:eastAsia="Times New Roman" w:hAnsi="Times New Roman"/>
          <w:sz w:val="24"/>
          <w:szCs w:val="24"/>
          <w:lang w:val="sr-Cyrl-CS"/>
        </w:rPr>
        <w:t>ју</w:t>
      </w:r>
      <w:r w:rsidR="00315D42" w:rsidRPr="00406E03">
        <w:rPr>
          <w:rFonts w:ascii="Times New Roman" w:eastAsia="Times New Roman" w:hAnsi="Times New Roman"/>
          <w:sz w:val="24"/>
          <w:szCs w:val="24"/>
        </w:rPr>
        <w:t xml:space="preserve"> осталим учесницима </w:t>
      </w:r>
      <w:r w:rsidR="00AE2C3F" w:rsidRPr="00406E03">
        <w:rPr>
          <w:rFonts w:ascii="Times New Roman" w:eastAsia="Times New Roman" w:hAnsi="Times New Roman"/>
          <w:sz w:val="24"/>
          <w:szCs w:val="24"/>
        </w:rPr>
        <w:t>инструкције</w:t>
      </w:r>
      <w:r w:rsidR="00315D42" w:rsidRPr="00406E03">
        <w:rPr>
          <w:rFonts w:ascii="Times New Roman" w:eastAsia="Times New Roman" w:hAnsi="Times New Roman"/>
          <w:sz w:val="24"/>
          <w:szCs w:val="24"/>
        </w:rPr>
        <w:t xml:space="preserve"> за планирање.</w:t>
      </w:r>
      <w:r w:rsidR="00E71AC4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D20A5" w:rsidRPr="007D20A5" w:rsidRDefault="007D20A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E64B8" w:rsidRPr="00406E03" w:rsidRDefault="00FE64B8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7D20A5">
        <w:rPr>
          <w:rFonts w:ascii="Times New Roman" w:eastAsia="Times New Roman" w:hAnsi="Times New Roman"/>
          <w:sz w:val="24"/>
          <w:szCs w:val="24"/>
          <w:lang w:val="sr-Cyrl-CS"/>
        </w:rPr>
        <w:t>9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1E1201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90D69" w:rsidRPr="00406E03" w:rsidRDefault="00B11C56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Инструкције</w:t>
      </w:r>
      <w:r w:rsidR="00CC4B38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9C2F1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се израђују у складу са </w:t>
      </w:r>
      <w:r w:rsidR="00C73461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очекиваним финансијским </w:t>
      </w:r>
      <w:r w:rsidR="001E1201" w:rsidRPr="00406E03">
        <w:rPr>
          <w:rFonts w:ascii="Times New Roman" w:eastAsia="Times New Roman" w:hAnsi="Times New Roman"/>
          <w:color w:val="auto"/>
          <w:sz w:val="24"/>
          <w:szCs w:val="24"/>
        </w:rPr>
        <w:t>планом</w:t>
      </w:r>
      <w:r w:rsidR="009C2F1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73461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 предметну годину</w:t>
      </w:r>
      <w:r w:rsidR="009C2F1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</w:t>
      </w:r>
      <w:r w:rsidR="006E5D86" w:rsidRPr="00406E03">
        <w:rPr>
          <w:rFonts w:ascii="Times New Roman" w:eastAsia="Times New Roman" w:hAnsi="Times New Roman"/>
          <w:color w:val="auto"/>
          <w:sz w:val="24"/>
          <w:szCs w:val="24"/>
        </w:rPr>
        <w:t>с</w:t>
      </w:r>
      <w:r w:rsidR="00CC4B38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адрже </w:t>
      </w:r>
      <w:r w:rsidR="006E5D8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методологију </w:t>
      </w:r>
      <w:r w:rsidR="0001713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за утврђивање и </w:t>
      </w:r>
      <w:r w:rsidR="00004169" w:rsidRPr="00406E03">
        <w:rPr>
          <w:rFonts w:ascii="Times New Roman" w:eastAsia="Times New Roman" w:hAnsi="Times New Roman"/>
          <w:color w:val="auto"/>
          <w:sz w:val="24"/>
          <w:szCs w:val="24"/>
        </w:rPr>
        <w:t>искази</w:t>
      </w:r>
      <w:r w:rsidR="0001713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вање </w:t>
      </w:r>
      <w:r w:rsidR="006E5D86" w:rsidRPr="00406E03">
        <w:rPr>
          <w:rFonts w:ascii="Times New Roman" w:eastAsia="Times New Roman" w:hAnsi="Times New Roman"/>
          <w:color w:val="auto"/>
          <w:sz w:val="24"/>
          <w:szCs w:val="24"/>
        </w:rPr>
        <w:t>потреба</w:t>
      </w:r>
      <w:r w:rsidR="004717ED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за предметима набавки</w:t>
      </w:r>
      <w:r w:rsidR="006E5D8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D0506B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као и </w:t>
      </w:r>
      <w:r w:rsidR="00CC4B38" w:rsidRPr="00406E03">
        <w:rPr>
          <w:rFonts w:ascii="Times New Roman" w:eastAsia="Times New Roman" w:hAnsi="Times New Roman"/>
          <w:color w:val="auto"/>
          <w:sz w:val="24"/>
          <w:szCs w:val="24"/>
        </w:rPr>
        <w:t>критеријуме и мерила кој</w:t>
      </w:r>
      <w:r w:rsidR="005E54D1" w:rsidRPr="00406E03">
        <w:rPr>
          <w:rFonts w:ascii="Times New Roman" w:eastAsia="Times New Roman" w:hAnsi="Times New Roman"/>
          <w:color w:val="auto"/>
          <w:sz w:val="24"/>
          <w:szCs w:val="24"/>
        </w:rPr>
        <w:t>и</w:t>
      </w:r>
      <w:r w:rsidR="00CC4B38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су од значаја за одређивањ</w:t>
      </w:r>
      <w:r w:rsidR="00D0506B" w:rsidRPr="00406E03">
        <w:rPr>
          <w:rFonts w:ascii="Times New Roman" w:eastAsia="Times New Roman" w:hAnsi="Times New Roman"/>
          <w:color w:val="auto"/>
          <w:sz w:val="24"/>
          <w:szCs w:val="24"/>
        </w:rPr>
        <w:t>е</w:t>
      </w:r>
      <w:r w:rsidR="00CC4B38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редоследа приоритета набавки</w:t>
      </w:r>
      <w:r w:rsidR="00893E01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2B585B" w:rsidRPr="00406E03">
        <w:rPr>
          <w:rFonts w:ascii="Times New Roman" w:eastAsia="Times New Roman" w:hAnsi="Times New Roman"/>
          <w:color w:val="auto"/>
          <w:sz w:val="24"/>
          <w:szCs w:val="24"/>
        </w:rPr>
        <w:t>оцену оправданости исказаних потреба</w:t>
      </w:r>
      <w:r w:rsidR="00893E01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процену вредности набавке.</w:t>
      </w:r>
      <w:proofErr w:type="gramEnd"/>
      <w:r w:rsidR="00021FE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 </w:t>
      </w:r>
    </w:p>
    <w:p w:rsidR="00DA6243" w:rsidRPr="00406E03" w:rsidRDefault="00B11C56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Инструкциј</w:t>
      </w:r>
      <w:r w:rsidR="000A194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ама се одређују </w:t>
      </w:r>
      <w:r w:rsidR="00DA6243" w:rsidRPr="00406E03">
        <w:rPr>
          <w:rFonts w:ascii="Times New Roman" w:eastAsia="Times New Roman" w:hAnsi="Times New Roman"/>
          <w:color w:val="auto"/>
          <w:sz w:val="24"/>
          <w:szCs w:val="24"/>
        </w:rPr>
        <w:t>полазни елементи за планирање потреба који се базирају на</w:t>
      </w:r>
      <w:r w:rsidR="004927B0" w:rsidRPr="00406E03">
        <w:rPr>
          <w:rFonts w:ascii="Times New Roman" w:eastAsia="Times New Roman" w:hAnsi="Times New Roman"/>
          <w:color w:val="auto"/>
          <w:sz w:val="24"/>
          <w:szCs w:val="24"/>
        </w:rPr>
        <w:t>:</w:t>
      </w:r>
      <w:r w:rsidR="00DA6243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подацима о извршеним набавкама, стању залиха и очекиваним променама у вршењу појединих </w:t>
      </w:r>
      <w:r w:rsidR="00DA6243" w:rsidRPr="00406E03">
        <w:rPr>
          <w:rFonts w:ascii="Times New Roman" w:eastAsia="Times New Roman" w:hAnsi="Times New Roman"/>
          <w:color w:val="auto"/>
          <w:sz w:val="24"/>
          <w:szCs w:val="24"/>
        </w:rPr>
        <w:lastRenderedPageBreak/>
        <w:t>пословних активности у складу са развојним циљевима, као и релевантни подаци у вези са пројекцијом макроекономских</w:t>
      </w:r>
      <w:r w:rsidR="001B36F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других релевантних тржишних </w:t>
      </w:r>
      <w:r w:rsidR="00DA6243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кретања у планској години. </w:t>
      </w:r>
    </w:p>
    <w:p w:rsidR="00CC4B38" w:rsidRPr="00406E03" w:rsidRDefault="00B11C56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Инструкцијама</w:t>
      </w:r>
      <w:r w:rsidR="00CC4B38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се</w:t>
      </w:r>
      <w:r w:rsidR="00315D42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унифицира и стандардизуј</w:t>
      </w:r>
      <w:r w:rsidR="004A185B" w:rsidRPr="00406E03">
        <w:rPr>
          <w:rFonts w:ascii="Times New Roman" w:eastAsia="Times New Roman" w:hAnsi="Times New Roman"/>
          <w:color w:val="auto"/>
          <w:sz w:val="24"/>
          <w:szCs w:val="24"/>
        </w:rPr>
        <w:t>е исказивање</w:t>
      </w:r>
      <w:r w:rsidR="00315D42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потребе за </w:t>
      </w:r>
      <w:r w:rsidR="000A194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одређеним </w:t>
      </w:r>
      <w:r w:rsidR="00EB26C6" w:rsidRPr="00406E03">
        <w:rPr>
          <w:rFonts w:ascii="Times New Roman" w:eastAsia="Times New Roman" w:hAnsi="Times New Roman"/>
          <w:color w:val="auto"/>
          <w:sz w:val="24"/>
          <w:szCs w:val="24"/>
        </w:rPr>
        <w:t>добрима, услугама и радовима</w:t>
      </w:r>
      <w:r w:rsidR="0000416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</w:t>
      </w:r>
      <w:r w:rsidR="00315D42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004169" w:rsidRPr="00406E03">
        <w:rPr>
          <w:rFonts w:ascii="Times New Roman" w:eastAsia="Times New Roman" w:hAnsi="Times New Roman"/>
          <w:color w:val="auto"/>
          <w:sz w:val="24"/>
          <w:szCs w:val="24"/>
        </w:rPr>
        <w:t>одређује</w:t>
      </w:r>
      <w:r w:rsidR="000A194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DA6243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се </w:t>
      </w:r>
      <w:r w:rsidR="00007D4B" w:rsidRPr="00406E03">
        <w:rPr>
          <w:rFonts w:ascii="Times New Roman" w:eastAsia="Times New Roman" w:hAnsi="Times New Roman"/>
          <w:color w:val="auto"/>
          <w:sz w:val="24"/>
          <w:szCs w:val="24"/>
        </w:rPr>
        <w:t>кој</w:t>
      </w:r>
      <w:r w:rsidR="003E0685" w:rsidRPr="00406E03">
        <w:rPr>
          <w:rFonts w:ascii="Times New Roman" w:eastAsia="Times New Roman" w:hAnsi="Times New Roman"/>
          <w:color w:val="auto"/>
          <w:sz w:val="24"/>
          <w:szCs w:val="24"/>
        </w:rPr>
        <w:t>а</w:t>
      </w:r>
      <w:r w:rsidR="00007D4B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3E0685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организациона јединица планира које </w:t>
      </w:r>
      <w:r w:rsidR="00007D4B" w:rsidRPr="00406E03">
        <w:rPr>
          <w:rFonts w:ascii="Times New Roman" w:eastAsia="Times New Roman" w:hAnsi="Times New Roman"/>
          <w:color w:val="auto"/>
          <w:sz w:val="24"/>
          <w:szCs w:val="24"/>
        </w:rPr>
        <w:t>предмет</w:t>
      </w:r>
      <w:r w:rsidR="003E0685" w:rsidRPr="00406E03">
        <w:rPr>
          <w:rFonts w:ascii="Times New Roman" w:eastAsia="Times New Roman" w:hAnsi="Times New Roman"/>
          <w:color w:val="auto"/>
          <w:sz w:val="24"/>
          <w:szCs w:val="24"/>
        </w:rPr>
        <w:t>е</w:t>
      </w:r>
      <w:r w:rsidR="00007D4B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набавк</w:t>
      </w:r>
      <w:r w:rsidR="00004169" w:rsidRPr="00406E03">
        <w:rPr>
          <w:rFonts w:ascii="Times New Roman" w:eastAsia="Times New Roman" w:hAnsi="Times New Roman"/>
          <w:color w:val="auto"/>
          <w:sz w:val="24"/>
          <w:szCs w:val="24"/>
        </w:rPr>
        <w:t>и</w:t>
      </w:r>
      <w:r w:rsidR="00CC4B38" w:rsidRPr="00406E03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  <w:r w:rsidR="00A0741B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7E5933" w:rsidRPr="00406E03" w:rsidRDefault="007E593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73F5" w:rsidRPr="00406E03" w:rsidRDefault="00D473F5" w:rsidP="007D20A5">
      <w:pPr>
        <w:pStyle w:val="BodyTextFirstIndent"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6076EE" w:rsidRPr="00406E03">
        <w:rPr>
          <w:rFonts w:ascii="Times New Roman" w:eastAsia="Times New Roman" w:hAnsi="Times New Roman"/>
          <w:sz w:val="24"/>
          <w:szCs w:val="24"/>
        </w:rPr>
        <w:t>1</w:t>
      </w:r>
      <w:r w:rsidR="007D20A5"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D473F5" w:rsidRPr="00406E03" w:rsidRDefault="00D473F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Поступак планирања </w:t>
      </w:r>
      <w:r w:rsidR="00185AD8">
        <w:rPr>
          <w:rFonts w:ascii="Times New Roman" w:eastAsia="Times New Roman" w:hAnsi="Times New Roman"/>
          <w:sz w:val="24"/>
          <w:szCs w:val="24"/>
          <w:lang w:val="sr-Cyrl-CS"/>
        </w:rPr>
        <w:t>почиње тако што директор школе упућује захтев запосленима (Стручна већа за области предмета, помоћно особље, административно особље)</w:t>
      </w:r>
      <w:r w:rsidR="00061B9D">
        <w:rPr>
          <w:rFonts w:ascii="Times New Roman" w:eastAsia="Times New Roman" w:hAnsi="Times New Roman"/>
          <w:sz w:val="24"/>
          <w:szCs w:val="24"/>
          <w:lang w:val="sr-Cyrl-CS"/>
        </w:rPr>
        <w:t>-у даљем тексту запослени,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185AD8">
        <w:rPr>
          <w:rFonts w:ascii="Times New Roman" w:eastAsia="Times New Roman" w:hAnsi="Times New Roman"/>
          <w:sz w:val="24"/>
          <w:szCs w:val="24"/>
          <w:lang w:val="sr-Cyrl-CS"/>
        </w:rPr>
        <w:t>за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утврђивањем стварних потреба за предметима набавки, које су неопходне за обављање редовних активности из делокруга и које су у складу са постављеним циљевима.</w:t>
      </w:r>
      <w:r w:rsidR="00955F03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473F5" w:rsidRPr="00406E03" w:rsidRDefault="00D473F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Стварне потребе за добрима, услугама и радовима које треба одређују </w:t>
      </w:r>
      <w:r w:rsidR="00955F03" w:rsidRPr="00406E03">
        <w:rPr>
          <w:rFonts w:ascii="Times New Roman" w:eastAsia="Times New Roman" w:hAnsi="Times New Roman"/>
          <w:sz w:val="24"/>
          <w:szCs w:val="24"/>
        </w:rPr>
        <w:t>у складу са критеријумима за планирање набавки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F15944" w:rsidRPr="00406E03" w:rsidRDefault="00F15944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73F5" w:rsidRPr="00406E03" w:rsidRDefault="00403345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6076EE" w:rsidRPr="00406E03">
        <w:rPr>
          <w:rFonts w:ascii="Times New Roman" w:eastAsia="Times New Roman" w:hAnsi="Times New Roman"/>
          <w:sz w:val="24"/>
          <w:szCs w:val="24"/>
        </w:rPr>
        <w:t>1</w:t>
      </w:r>
      <w:r w:rsidR="007D20A5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55F03" w:rsidRPr="00406E03" w:rsidRDefault="00955F0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Проверу да ли су исказане потребе у складу са критеријумима за планирање набавки врши носилац планирања</w:t>
      </w:r>
      <w:r w:rsidR="00D473F5"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473F5" w:rsidRPr="00406E03" w:rsidRDefault="002C7FD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Након из</w:t>
      </w:r>
      <w:r w:rsidR="00D85962" w:rsidRPr="00406E03">
        <w:rPr>
          <w:rFonts w:ascii="Times New Roman" w:eastAsia="Times New Roman" w:hAnsi="Times New Roman"/>
          <w:sz w:val="24"/>
          <w:szCs w:val="24"/>
        </w:rPr>
        <w:t>в</w:t>
      </w:r>
      <w:r w:rsidRPr="00406E03">
        <w:rPr>
          <w:rFonts w:ascii="Times New Roman" w:eastAsia="Times New Roman" w:hAnsi="Times New Roman"/>
          <w:sz w:val="24"/>
          <w:szCs w:val="24"/>
        </w:rPr>
        <w:t>ршене провере, н</w:t>
      </w:r>
      <w:r w:rsidR="00955F03" w:rsidRPr="00406E03">
        <w:rPr>
          <w:rFonts w:ascii="Times New Roman" w:eastAsia="Times New Roman" w:hAnsi="Times New Roman"/>
          <w:sz w:val="24"/>
          <w:szCs w:val="24"/>
        </w:rPr>
        <w:t xml:space="preserve">осилац планирања обавештава </w:t>
      </w:r>
      <w:r w:rsidR="00F9064E">
        <w:rPr>
          <w:rFonts w:ascii="Times New Roman" w:eastAsia="Times New Roman" w:hAnsi="Times New Roman"/>
          <w:sz w:val="24"/>
          <w:szCs w:val="24"/>
          <w:lang w:val="sr-Cyrl-CS"/>
        </w:rPr>
        <w:t>запоселне</w:t>
      </w:r>
      <w:r w:rsidR="00955F03" w:rsidRPr="00406E03">
        <w:rPr>
          <w:rFonts w:ascii="Times New Roman" w:eastAsia="Times New Roman" w:hAnsi="Times New Roman"/>
          <w:sz w:val="24"/>
          <w:szCs w:val="24"/>
        </w:rPr>
        <w:t xml:space="preserve"> о свим уоченим неслагањима потреба са критеријумима за планирање набавки.</w:t>
      </w:r>
      <w:proofErr w:type="gramEnd"/>
      <w:r w:rsidR="00955F03" w:rsidRPr="00406E03">
        <w:rPr>
          <w:rFonts w:ascii="Times New Roman" w:eastAsia="Times New Roman" w:hAnsi="Times New Roman"/>
          <w:sz w:val="24"/>
          <w:szCs w:val="24"/>
        </w:rPr>
        <w:t xml:space="preserve">  </w:t>
      </w:r>
      <w:r w:rsidR="00B01C3E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49DE" w:rsidRPr="00406E03" w:rsidRDefault="002849DE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49DE" w:rsidRPr="00406E03" w:rsidRDefault="002849D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Члан 1</w:t>
      </w:r>
      <w:r w:rsidR="007D20A5">
        <w:rPr>
          <w:rFonts w:ascii="Times New Roman" w:eastAsia="Times New Roman" w:hAnsi="Times New Roman"/>
          <w:sz w:val="24"/>
          <w:szCs w:val="24"/>
          <w:lang w:val="sr-Cyrl-CS"/>
        </w:rPr>
        <w:t>2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80379" w:rsidRPr="00406E03" w:rsidRDefault="00D85962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Након пријема обавештења из члана </w:t>
      </w:r>
      <w:r w:rsidR="006076EE" w:rsidRPr="00406E03">
        <w:rPr>
          <w:rFonts w:ascii="Times New Roman" w:eastAsia="Times New Roman" w:hAnsi="Times New Roman"/>
          <w:sz w:val="24"/>
          <w:szCs w:val="24"/>
        </w:rPr>
        <w:t>1</w:t>
      </w:r>
      <w:r w:rsidR="007D20A5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Правилника, </w:t>
      </w:r>
      <w:r w:rsidR="00F9064E">
        <w:rPr>
          <w:rFonts w:ascii="Times New Roman" w:eastAsia="Times New Roman" w:hAnsi="Times New Roman"/>
          <w:sz w:val="24"/>
          <w:szCs w:val="24"/>
          <w:lang w:val="sr-Cyrl-CS"/>
        </w:rPr>
        <w:t>зап</w:t>
      </w:r>
      <w:r w:rsidR="00DA79BA">
        <w:rPr>
          <w:rFonts w:ascii="Times New Roman" w:eastAsia="Times New Roman" w:hAnsi="Times New Roman"/>
          <w:sz w:val="24"/>
          <w:szCs w:val="24"/>
        </w:rPr>
        <w:t>o</w:t>
      </w:r>
      <w:r w:rsidR="00F9064E">
        <w:rPr>
          <w:rFonts w:ascii="Times New Roman" w:eastAsia="Times New Roman" w:hAnsi="Times New Roman"/>
          <w:sz w:val="24"/>
          <w:szCs w:val="24"/>
          <w:lang w:val="sr-Cyrl-CS"/>
        </w:rPr>
        <w:t>слени</w:t>
      </w:r>
      <w:r w:rsidR="004445A9" w:rsidRPr="00406E0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4445A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врше неопходне </w:t>
      </w:r>
      <w:r w:rsidR="00BB1671" w:rsidRPr="00406E03">
        <w:rPr>
          <w:rFonts w:ascii="Times New Roman" w:eastAsia="Times New Roman" w:hAnsi="Times New Roman"/>
          <w:color w:val="auto"/>
          <w:sz w:val="24"/>
          <w:szCs w:val="24"/>
        </w:rPr>
        <w:t>исправке</w:t>
      </w:r>
      <w:r w:rsidR="004445A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утврђују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стварну потребу за сваку појединачну набавку, о чему обавештавају носиоца планирања</w:t>
      </w:r>
      <w:r w:rsidR="002849DE"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2849DE" w:rsidRPr="00406E03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880379" w:rsidRPr="00406E03" w:rsidRDefault="00880379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58BF" w:rsidRPr="00406E03" w:rsidRDefault="00B01C3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Правила и начин одређивањ</w:t>
      </w:r>
      <w:r w:rsidR="005F0FD0" w:rsidRPr="00406E03">
        <w:rPr>
          <w:rFonts w:ascii="Times New Roman" w:eastAsia="Times New Roman" w:hAnsi="Times New Roman"/>
          <w:sz w:val="24"/>
          <w:szCs w:val="24"/>
        </w:rPr>
        <w:t>а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предмета набавке и </w:t>
      </w:r>
    </w:p>
    <w:p w:rsidR="00B01C3E" w:rsidRPr="00406E03" w:rsidRDefault="00B01C3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техничких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спецификација</w:t>
      </w:r>
      <w:r w:rsidR="009558BF" w:rsidRPr="00406E03">
        <w:rPr>
          <w:rFonts w:ascii="Times New Roman" w:eastAsia="Times New Roman" w:hAnsi="Times New Roman"/>
          <w:sz w:val="24"/>
          <w:szCs w:val="24"/>
        </w:rPr>
        <w:t xml:space="preserve"> предмета набавке </w:t>
      </w:r>
    </w:p>
    <w:p w:rsidR="009558BF" w:rsidRPr="00406E03" w:rsidRDefault="009558BF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B01C3E" w:rsidRPr="00406E03" w:rsidRDefault="00B01C3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DE0ABC" w:rsidRPr="00406E03">
        <w:rPr>
          <w:rFonts w:ascii="Times New Roman" w:eastAsia="Times New Roman" w:hAnsi="Times New Roman"/>
          <w:sz w:val="24"/>
          <w:szCs w:val="24"/>
        </w:rPr>
        <w:t>1</w:t>
      </w:r>
      <w:r w:rsidR="007D20A5">
        <w:rPr>
          <w:rFonts w:ascii="Times New Roman" w:eastAsia="Times New Roman" w:hAnsi="Times New Roman"/>
          <w:sz w:val="24"/>
          <w:szCs w:val="24"/>
          <w:lang w:val="sr-Cyrl-CS"/>
        </w:rPr>
        <w:t>3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B01C3E" w:rsidRPr="00406E03" w:rsidRDefault="00B01C3E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Предмет набавке су добра, услуге или радови који су одређени </w:t>
      </w:r>
      <w:r w:rsidR="00D257C1" w:rsidRPr="00406E03">
        <w:rPr>
          <w:rFonts w:ascii="Times New Roman" w:eastAsia="Times New Roman" w:hAnsi="Times New Roman"/>
          <w:sz w:val="24"/>
          <w:szCs w:val="24"/>
        </w:rPr>
        <w:t>у складу са Законом и Општим речником набавки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D257C1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B1671" w:rsidRPr="00406E03" w:rsidRDefault="00D257C1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Техничким спецификацијама се п</w:t>
      </w:r>
      <w:r w:rsidR="00B01C3E" w:rsidRPr="00406E03">
        <w:rPr>
          <w:rFonts w:ascii="Times New Roman" w:eastAsia="Times New Roman" w:hAnsi="Times New Roman"/>
          <w:sz w:val="24"/>
          <w:szCs w:val="24"/>
        </w:rPr>
        <w:t>редмет набавке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одређује у складу са Законом и критеријумима за планирање набавки, тако да</w:t>
      </w:r>
      <w:r w:rsidR="00B01C3E" w:rsidRPr="00406E03">
        <w:rPr>
          <w:rFonts w:ascii="Times New Roman" w:eastAsia="Times New Roman" w:hAnsi="Times New Roman"/>
          <w:sz w:val="24"/>
          <w:szCs w:val="24"/>
        </w:rPr>
        <w:t xml:space="preserve"> се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предмет набавке</w:t>
      </w:r>
      <w:r w:rsidR="00B01C3E" w:rsidRPr="00406E03">
        <w:rPr>
          <w:rFonts w:ascii="Times New Roman" w:eastAsia="Times New Roman" w:hAnsi="Times New Roman"/>
          <w:sz w:val="24"/>
          <w:szCs w:val="24"/>
        </w:rPr>
        <w:t xml:space="preserve"> опи</w:t>
      </w:r>
      <w:r w:rsidRPr="00406E03">
        <w:rPr>
          <w:rFonts w:ascii="Times New Roman" w:eastAsia="Times New Roman" w:hAnsi="Times New Roman"/>
          <w:sz w:val="24"/>
          <w:szCs w:val="24"/>
        </w:rPr>
        <w:t>ше</w:t>
      </w:r>
      <w:r w:rsidR="00B01C3E" w:rsidRPr="00406E03">
        <w:rPr>
          <w:rFonts w:ascii="Times New Roman" w:eastAsia="Times New Roman" w:hAnsi="Times New Roman"/>
          <w:sz w:val="24"/>
          <w:szCs w:val="24"/>
        </w:rPr>
        <w:t xml:space="preserve"> на једноставан, јасан, објективан, разумљив и логично структуиран начин.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7E0F" w:rsidRDefault="00617E0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9064E" w:rsidRPr="002D7C60" w:rsidRDefault="00F9064E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F0FD0" w:rsidRPr="00406E03" w:rsidRDefault="005F0FD0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Правила и начин одређивања процењене вредности набавке </w:t>
      </w:r>
    </w:p>
    <w:p w:rsidR="00EE20AC" w:rsidRPr="00406E03" w:rsidRDefault="00EE20AC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EE20AC" w:rsidRPr="00406E03" w:rsidRDefault="00EE20AC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DE0ABC" w:rsidRPr="00406E03">
        <w:rPr>
          <w:rFonts w:ascii="Times New Roman" w:eastAsia="Times New Roman" w:hAnsi="Times New Roman"/>
          <w:sz w:val="24"/>
          <w:szCs w:val="24"/>
        </w:rPr>
        <w:t>1</w:t>
      </w:r>
      <w:r w:rsidR="002D7C60">
        <w:rPr>
          <w:rFonts w:ascii="Times New Roman" w:eastAsia="Times New Roman" w:hAnsi="Times New Roman"/>
          <w:sz w:val="24"/>
          <w:szCs w:val="24"/>
          <w:lang w:val="sr-Cyrl-CS"/>
        </w:rPr>
        <w:t>4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EE20AC" w:rsidRPr="00406E03" w:rsidRDefault="00217C50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Процењена вредност набавке одређује се у складу са </w:t>
      </w:r>
      <w:r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техничким спецификацијама утврђеног предмета набавке и утврђеним количинама, а као резултат </w:t>
      </w:r>
      <w:r w:rsidR="00A776CD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претходног искуства у набавци </w:t>
      </w:r>
      <w:r w:rsidR="00FE1DDC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конкретног</w:t>
      </w:r>
      <w:r w:rsidR="00A776CD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предмета набавке и</w:t>
      </w:r>
      <w:r w:rsidR="00A776CD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A776CD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спроведеног истраживања тржишта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.</w:t>
      </w:r>
      <w:proofErr w:type="gramEnd"/>
    </w:p>
    <w:p w:rsidR="00F9064E" w:rsidRDefault="00F9064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</w:p>
    <w:p w:rsidR="00332D8F" w:rsidRPr="00406E03" w:rsidRDefault="00266246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Начин испитивања и истраживања тржишта предмета набавке</w:t>
      </w:r>
      <w:r w:rsidR="00332D8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F9064E" w:rsidRPr="00F9064E" w:rsidRDefault="00F9064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</w:p>
    <w:p w:rsidR="00332D8F" w:rsidRPr="00406E03" w:rsidRDefault="00332D8F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Члан </w:t>
      </w:r>
      <w:r w:rsidR="00BA65BA" w:rsidRPr="00406E03">
        <w:rPr>
          <w:rFonts w:ascii="Times New Roman" w:eastAsia="Times New Roman" w:hAnsi="Times New Roman"/>
          <w:color w:val="auto"/>
          <w:sz w:val="24"/>
          <w:szCs w:val="24"/>
        </w:rPr>
        <w:t>1</w:t>
      </w:r>
      <w:r w:rsidR="00617E0F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5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</w:p>
    <w:p w:rsidR="000C032F" w:rsidRPr="00406E03" w:rsidRDefault="00F9064E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испитуј</w:t>
      </w:r>
      <w:r w:rsidR="00A31197" w:rsidRPr="00406E03">
        <w:rPr>
          <w:rFonts w:ascii="Times New Roman" w:eastAsia="Times New Roman" w:hAnsi="Times New Roman"/>
          <w:color w:val="auto"/>
          <w:sz w:val="24"/>
          <w:szCs w:val="24"/>
        </w:rPr>
        <w:t>у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истражуј</w:t>
      </w:r>
      <w:r w:rsidR="00A31197" w:rsidRPr="00406E03">
        <w:rPr>
          <w:rFonts w:ascii="Times New Roman" w:eastAsia="Times New Roman" w:hAnsi="Times New Roman"/>
          <w:color w:val="auto"/>
          <w:sz w:val="24"/>
          <w:szCs w:val="24"/>
        </w:rPr>
        <w:t>у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тржиште сваког појединачног предмета набавке, и то тако што: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испитују 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степен развијености тржишта, упоређуј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у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цене више потенцијалних понуђача, 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прате 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lastRenderedPageBreak/>
        <w:t xml:space="preserve">квалитет, период гаранције, начин и трошкове одржавања, рокове испоруке, 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постојеће прописе и стандарде, 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могућности на тржишту 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задовољавањ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е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потреба наручиоца на другачији начин и др</w:t>
      </w:r>
      <w:r w:rsidR="00332D8F" w:rsidRPr="00406E03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 </w:t>
      </w:r>
    </w:p>
    <w:p w:rsidR="000C032F" w:rsidRPr="00406E03" w:rsidRDefault="00871D1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</w:t>
      </w:r>
      <w:r w:rsidR="000C032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испитују и истражују тржиште на неки од следећих начина: </w:t>
      </w:r>
    </w:p>
    <w:p w:rsidR="000C032F" w:rsidRPr="00406E03" w:rsidRDefault="000C032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- </w:t>
      </w:r>
      <w:r w:rsidR="00326562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испитивање</w:t>
      </w:r>
      <w:r w:rsidR="002B183A" w:rsidRPr="00406E03">
        <w:rPr>
          <w:rFonts w:ascii="Times New Roman" w:eastAsia="Times New Roman" w:hAnsi="Times New Roman"/>
          <w:color w:val="auto"/>
          <w:sz w:val="24"/>
          <w:szCs w:val="24"/>
        </w:rPr>
        <w:t>м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претходних искустава у набавци овог предмета набавке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(постојеће информације и базе података о добављачима и уговорима)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; </w:t>
      </w:r>
    </w:p>
    <w:p w:rsidR="000C032F" w:rsidRPr="00406E03" w:rsidRDefault="000C032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>-</w:t>
      </w:r>
      <w:r w:rsidR="00326562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истраживање</w:t>
      </w:r>
      <w:r w:rsidR="002B183A" w:rsidRPr="00406E03">
        <w:rPr>
          <w:rFonts w:ascii="Times New Roman" w:eastAsia="Times New Roman" w:hAnsi="Times New Roman"/>
          <w:color w:val="auto"/>
          <w:sz w:val="24"/>
          <w:szCs w:val="24"/>
        </w:rPr>
        <w:t>м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</w:rPr>
        <w:t>путем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интернет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а (ценовници понуђача, Портал јавних набавки, </w:t>
      </w:r>
      <w:r w:rsidR="00897B90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сајтови других наручилаца, </w:t>
      </w:r>
      <w:r w:rsidR="004A5B2E" w:rsidRPr="00406E03">
        <w:rPr>
          <w:rFonts w:ascii="Times New Roman" w:eastAsia="Times New Roman" w:hAnsi="Times New Roman"/>
          <w:color w:val="auto"/>
          <w:sz w:val="24"/>
          <w:szCs w:val="24"/>
        </w:rPr>
        <w:t>сајтови надлежних институција за објаву релевантних информација о тржишним кретањима...)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;  </w:t>
      </w:r>
    </w:p>
    <w:p w:rsidR="00CE24B8" w:rsidRPr="00406E03" w:rsidRDefault="000C032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- </w:t>
      </w:r>
      <w:r w:rsidR="00326562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испитивање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искустава других наручилаца; </w:t>
      </w:r>
    </w:p>
    <w:p w:rsidR="00CE24B8" w:rsidRPr="00406E03" w:rsidRDefault="00CE24B8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-  </w:t>
      </w: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примарно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сакупљање података (анкете, упитници...)</w:t>
      </w:r>
    </w:p>
    <w:p w:rsidR="000C032F" w:rsidRPr="00406E03" w:rsidRDefault="000C032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- </w:t>
      </w: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на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други погодан начин, имајући у виду сваки предмет набавке појединачно.    </w:t>
      </w:r>
    </w:p>
    <w:p w:rsidR="00C902BE" w:rsidRPr="00406E03" w:rsidRDefault="00C902BE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:rsidR="001F5E5B" w:rsidRPr="00406E03" w:rsidRDefault="001F5E5B" w:rsidP="00406E03">
      <w:pPr>
        <w:pStyle w:val="BodyTextFirstIndent"/>
        <w:spacing w:after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40224" w:rsidRPr="00406E03" w:rsidRDefault="004F1350" w:rsidP="00406E03">
      <w:pPr>
        <w:pStyle w:val="BodyTextFirstIndent"/>
        <w:spacing w:after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Одређивање </w:t>
      </w:r>
      <w:r w:rsidRPr="00406E03">
        <w:rPr>
          <w:rFonts w:ascii="Times New Roman" w:eastAsia="Times New Roman" w:hAnsi="Times New Roman"/>
          <w:sz w:val="24"/>
          <w:szCs w:val="24"/>
        </w:rPr>
        <w:t>одговарајуће врсте поступка и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4F1350" w:rsidRPr="00406E03" w:rsidRDefault="004F1350" w:rsidP="00406E03">
      <w:pPr>
        <w:pStyle w:val="BodyTextFirstIndent"/>
        <w:spacing w:after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утврђивање истоврсности добара, услуга и радова</w:t>
      </w:r>
      <w:r w:rsidR="00A31197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A31197" w:rsidRPr="00406E03" w:rsidRDefault="00A31197" w:rsidP="00406E03">
      <w:pPr>
        <w:pStyle w:val="BodyTextFirstIndent"/>
        <w:spacing w:after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31197" w:rsidRPr="00406E03" w:rsidRDefault="00332D8F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A31197" w:rsidRPr="005E7C20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61240E" w:rsidRPr="005E7C20">
        <w:rPr>
          <w:rFonts w:ascii="Times New Roman" w:eastAsia="Times New Roman" w:hAnsi="Times New Roman"/>
          <w:sz w:val="24"/>
          <w:szCs w:val="24"/>
        </w:rPr>
        <w:t>1</w:t>
      </w:r>
      <w:r w:rsidR="00617E0F" w:rsidRPr="005E7C20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="00A31197" w:rsidRPr="005E7C20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1F5E5B" w:rsidRPr="00406E03" w:rsidRDefault="00AF0266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Носилац планирања</w:t>
      </w:r>
      <w:r w:rsidR="007161BA" w:rsidRPr="00406E03">
        <w:rPr>
          <w:rFonts w:ascii="Times New Roman" w:eastAsia="Times New Roman" w:hAnsi="Times New Roman"/>
          <w:color w:val="auto"/>
          <w:sz w:val="24"/>
          <w:szCs w:val="24"/>
        </w:rPr>
        <w:t>, након утврђивања списка свих предмета набавки,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7161B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одређује </w:t>
      </w:r>
      <w:r w:rsidR="001F5E5B" w:rsidRPr="00406E03">
        <w:rPr>
          <w:rFonts w:ascii="Times New Roman" w:eastAsia="Times New Roman" w:hAnsi="Times New Roman"/>
          <w:color w:val="auto"/>
          <w:sz w:val="24"/>
          <w:szCs w:val="24"/>
        </w:rPr>
        <w:t>укупну процењену вредност истоврсних предмета набавке на нивоу читавог наручиоца.</w:t>
      </w:r>
      <w:proofErr w:type="gramEnd"/>
    </w:p>
    <w:p w:rsidR="00B01C3E" w:rsidRPr="00406E03" w:rsidRDefault="001F5E5B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Носилац планирања одређује </w:t>
      </w:r>
      <w:r w:rsidR="007161B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врсту поступка за сваки предмет набавке, у складу са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укупном процењеном вредношћу истоврсног предмета набавке, и у складу са другим одредбама </w:t>
      </w:r>
      <w:r w:rsidR="007161BA" w:rsidRPr="00406E03">
        <w:rPr>
          <w:rFonts w:ascii="Times New Roman" w:eastAsia="Times New Roman" w:hAnsi="Times New Roman"/>
          <w:color w:val="auto"/>
          <w:sz w:val="24"/>
          <w:szCs w:val="24"/>
        </w:rPr>
        <w:t>Закон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а.</w:t>
      </w:r>
      <w:proofErr w:type="gramEnd"/>
      <w:r w:rsidR="007161B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F71DE9" w:rsidRPr="00406E03" w:rsidRDefault="00F71DE9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У складу са претходно дефинисаном врстом поступка, н</w:t>
      </w:r>
      <w:r w:rsidR="007161B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осилац планирања обједињује сва истоврсна добра, услуге и радове </w:t>
      </w:r>
      <w:r w:rsidR="009A46E3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у јединствени поступак,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где год је то могуће</w:t>
      </w:r>
      <w:r w:rsidR="00DB474D" w:rsidRPr="00406E03">
        <w:rPr>
          <w:rFonts w:ascii="Times New Roman" w:eastAsia="Times New Roman" w:hAnsi="Times New Roman"/>
          <w:color w:val="auto"/>
          <w:sz w:val="24"/>
          <w:szCs w:val="24"/>
        </w:rPr>
        <w:t>,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6221A3" w:rsidRPr="00406E03">
        <w:rPr>
          <w:rFonts w:ascii="Times New Roman" w:eastAsia="Times New Roman" w:hAnsi="Times New Roman"/>
          <w:color w:val="auto"/>
          <w:sz w:val="24"/>
          <w:szCs w:val="24"/>
        </w:rPr>
        <w:t>имајући у виду динамику потреба и плаћања.</w:t>
      </w:r>
      <w:proofErr w:type="gramEnd"/>
    </w:p>
    <w:p w:rsidR="00A31197" w:rsidRPr="00406E03" w:rsidRDefault="009A46E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665467" w:rsidRPr="00406E03" w:rsidRDefault="00665467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Начин одређивања периода на који се уговор о  јавној набавци закључује</w:t>
      </w:r>
    </w:p>
    <w:p w:rsidR="00665467" w:rsidRPr="00406E03" w:rsidRDefault="00665467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39FC" w:rsidRPr="00406E03" w:rsidRDefault="000439FC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171721" w:rsidRPr="00406E03">
        <w:rPr>
          <w:rFonts w:ascii="Times New Roman" w:eastAsia="Times New Roman" w:hAnsi="Times New Roman"/>
          <w:sz w:val="24"/>
          <w:szCs w:val="24"/>
        </w:rPr>
        <w:t>1</w:t>
      </w:r>
      <w:r w:rsidR="005E7C20"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0439FC" w:rsidRPr="00406E03" w:rsidRDefault="00871D1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На основу предлога запослених укључених у поступак из члана 15. Правилника директор</w:t>
      </w:r>
      <w:r w:rsidR="000439FC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одређуј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е</w:t>
      </w:r>
      <w:r w:rsidR="000439FC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0439FC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период на који се уговор о јавној набавци закључује, у складу са важећим прописима</w:t>
      </w:r>
      <w:r w:rsidR="00113831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и реалним потребама наручиоца</w:t>
      </w:r>
      <w:r w:rsidR="000439FC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, начелом економичности </w:t>
      </w:r>
      <w:r w:rsidR="00113831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и ефикасности, </w:t>
      </w:r>
      <w:r w:rsidR="000439FC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а као резул</w:t>
      </w:r>
      <w:r w:rsidR="00963F9E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т</w:t>
      </w:r>
      <w:r w:rsidR="000439FC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ат истраживања тржишта сваког предмета набавке. </w:t>
      </w:r>
    </w:p>
    <w:p w:rsidR="000439FC" w:rsidRPr="00406E03" w:rsidRDefault="000439FC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65467" w:rsidRPr="00406E03" w:rsidRDefault="00A42215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О</w:t>
      </w:r>
      <w:r w:rsidR="00977CEC" w:rsidRPr="00406E03">
        <w:rPr>
          <w:rFonts w:ascii="Times New Roman" w:eastAsia="Times New Roman" w:hAnsi="Times New Roman"/>
          <w:sz w:val="24"/>
          <w:szCs w:val="24"/>
          <w:lang w:val="sr-Cyrl-CS"/>
        </w:rPr>
        <w:t>дређивање динамике покретања поступка набавке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977CEC" w:rsidRPr="00406E03" w:rsidRDefault="00977CEC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42215" w:rsidRPr="00406E03" w:rsidRDefault="00A42215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Члан </w:t>
      </w:r>
      <w:r w:rsidR="004A385E" w:rsidRPr="00406E03">
        <w:rPr>
          <w:rFonts w:ascii="Times New Roman" w:eastAsia="Times New Roman" w:hAnsi="Times New Roman"/>
          <w:color w:val="auto"/>
          <w:sz w:val="24"/>
          <w:szCs w:val="24"/>
        </w:rPr>
        <w:t>1</w:t>
      </w:r>
      <w:r w:rsidR="005E7C20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8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</w:p>
    <w:p w:rsidR="00963F9E" w:rsidRPr="00406E03" w:rsidRDefault="00A4221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Динамику </w:t>
      </w:r>
      <w:r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покретања поступака набавки одређује носилац планирања, у складу са </w:t>
      </w:r>
      <w:r w:rsidR="008B5D35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претходно </w:t>
      </w:r>
      <w:r w:rsidR="00DB474D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дефинисаним</w:t>
      </w:r>
      <w:r w:rsidR="008B5D35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оквирним датумима закључења и извршења уговора, а имајући у виду врсту поступка јавне набавке који се спроводи за сваки предмет набавке</w:t>
      </w:r>
      <w:r w:rsidR="00EC2780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, објективне рокове за припрему и достављање понуда, као и прописане рокове за захтев за заштиту права.</w:t>
      </w:r>
      <w:r w:rsidR="008B5D35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</w:t>
      </w:r>
    </w:p>
    <w:p w:rsidR="00E15674" w:rsidRDefault="00E15674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42215" w:rsidRPr="00406E03" w:rsidRDefault="00963F9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Испитивање оправданости резервисане јавне набавке</w:t>
      </w:r>
    </w:p>
    <w:p w:rsidR="00A42215" w:rsidRPr="00406E03" w:rsidRDefault="00A4221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63F9E" w:rsidRPr="00406E03" w:rsidRDefault="00963F9E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5E7C20">
        <w:rPr>
          <w:rFonts w:ascii="Times New Roman" w:eastAsia="Times New Roman" w:hAnsi="Times New Roman"/>
          <w:sz w:val="24"/>
          <w:szCs w:val="24"/>
          <w:lang w:val="sr-Cyrl-CS"/>
        </w:rPr>
        <w:t>19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A42215" w:rsidRPr="00406E03" w:rsidRDefault="00061B9D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Носиоци планирања и запослени</w:t>
      </w:r>
      <w:r w:rsidR="00963F9E" w:rsidRPr="00406E03">
        <w:rPr>
          <w:rFonts w:ascii="Times New Roman" w:eastAsia="Times New Roman" w:hAnsi="Times New Roman"/>
          <w:sz w:val="24"/>
          <w:szCs w:val="24"/>
        </w:rPr>
        <w:t xml:space="preserve">, </w:t>
      </w:r>
      <w:r w:rsidR="00963F9E" w:rsidRPr="00406E03">
        <w:rPr>
          <w:rFonts w:ascii="Times New Roman" w:eastAsia="Times New Roman" w:hAnsi="Times New Roman"/>
          <w:sz w:val="24"/>
          <w:szCs w:val="24"/>
          <w:lang w:val="sr-Cyrl-CS"/>
        </w:rPr>
        <w:t>као резултат истраживања тржишта сваког предмета набавке,</w:t>
      </w:r>
      <w:r w:rsidR="00963F9E" w:rsidRPr="00406E03">
        <w:rPr>
          <w:rFonts w:ascii="Times New Roman" w:eastAsia="Times New Roman" w:hAnsi="Times New Roman"/>
          <w:sz w:val="24"/>
          <w:szCs w:val="24"/>
        </w:rPr>
        <w:t xml:space="preserve"> одређују да ли је оправдано </w:t>
      </w:r>
      <w:r w:rsidR="00AA2091" w:rsidRPr="00406E03">
        <w:rPr>
          <w:rFonts w:ascii="Times New Roman" w:eastAsia="Times New Roman" w:hAnsi="Times New Roman"/>
          <w:sz w:val="24"/>
          <w:szCs w:val="24"/>
          <w:lang w:val="sr-Cyrl-CS"/>
        </w:rPr>
        <w:t>(</w:t>
      </w:r>
      <w:r w:rsidR="009F3E90" w:rsidRPr="00406E03">
        <w:rPr>
          <w:rFonts w:ascii="Times New Roman" w:eastAsia="Times New Roman" w:hAnsi="Times New Roman"/>
          <w:i/>
          <w:sz w:val="24"/>
          <w:szCs w:val="24"/>
          <w:lang w:val="sr-Cyrl-CS"/>
        </w:rPr>
        <w:t>могуће или обје</w:t>
      </w:r>
      <w:r w:rsidR="00AA2091" w:rsidRPr="00406E03">
        <w:rPr>
          <w:rFonts w:ascii="Times New Roman" w:eastAsia="Times New Roman" w:hAnsi="Times New Roman"/>
          <w:i/>
          <w:sz w:val="24"/>
          <w:szCs w:val="24"/>
          <w:lang w:val="sr-Cyrl-CS"/>
        </w:rPr>
        <w:t>к</w:t>
      </w:r>
      <w:r w:rsidR="009F3E90" w:rsidRPr="00406E03">
        <w:rPr>
          <w:rFonts w:ascii="Times New Roman" w:eastAsia="Times New Roman" w:hAnsi="Times New Roman"/>
          <w:i/>
          <w:sz w:val="24"/>
          <w:szCs w:val="24"/>
          <w:lang w:val="sr-Cyrl-CS"/>
        </w:rPr>
        <w:t>тивно)</w:t>
      </w:r>
      <w:r w:rsidR="009F3E90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63F9E" w:rsidRPr="00406E03">
        <w:rPr>
          <w:rFonts w:ascii="Times New Roman" w:eastAsia="Times New Roman" w:hAnsi="Times New Roman"/>
          <w:sz w:val="24"/>
          <w:szCs w:val="24"/>
        </w:rPr>
        <w:t xml:space="preserve">спровести </w:t>
      </w:r>
      <w:r w:rsidR="00963F9E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резервисану јавну набавку. </w:t>
      </w:r>
    </w:p>
    <w:p w:rsidR="00A42215" w:rsidRDefault="00A4221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315F6" w:rsidRPr="00406E03" w:rsidRDefault="005315F6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Испитивање оправданости заједничког спровођења јавне набавке</w:t>
      </w:r>
    </w:p>
    <w:p w:rsidR="005315F6" w:rsidRPr="00406E03" w:rsidRDefault="005315F6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315F6" w:rsidRPr="00406E03" w:rsidRDefault="005315F6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4A385E" w:rsidRPr="00406E03">
        <w:rPr>
          <w:rFonts w:ascii="Times New Roman" w:eastAsia="Times New Roman" w:hAnsi="Times New Roman"/>
          <w:sz w:val="24"/>
          <w:szCs w:val="24"/>
        </w:rPr>
        <w:t>2</w:t>
      </w:r>
      <w:r w:rsidR="005E7C20"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A42215" w:rsidRPr="00406E03" w:rsidRDefault="0026250B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Носилац планирања одређује да ли је оправдано 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заједничко спровођење јавне набавке, имајући у виду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5315F6" w:rsidRPr="00406E03">
        <w:rPr>
          <w:rFonts w:ascii="Times New Roman" w:eastAsia="Times New Roman" w:hAnsi="Times New Roman"/>
          <w:sz w:val="24"/>
          <w:szCs w:val="24"/>
          <w:lang w:val="sr-Cyrl-CS"/>
        </w:rPr>
        <w:t>резултат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="005315F6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истраживања тржишта сваког предмета набавке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 w:rsidR="00831294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потреб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="00831294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наручиоца</w:t>
      </w:r>
      <w:r w:rsidR="005315F6" w:rsidRPr="00406E03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proofErr w:type="gramEnd"/>
      <w:r w:rsidR="00831294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A42215" w:rsidRDefault="00A4221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61B9D" w:rsidRPr="00061B9D" w:rsidRDefault="00061B9D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473F5" w:rsidRPr="00406E03" w:rsidRDefault="00D473F5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Израда и доношење плана набавки</w:t>
      </w:r>
    </w:p>
    <w:p w:rsidR="007E5933" w:rsidRPr="00406E03" w:rsidRDefault="007E5933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:rsidR="00140074" w:rsidRPr="00406E03" w:rsidRDefault="00140074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Члан </w:t>
      </w:r>
      <w:r w:rsidR="00827A3E" w:rsidRPr="00406E03">
        <w:rPr>
          <w:rFonts w:ascii="Times New Roman" w:eastAsia="Times New Roman" w:hAnsi="Times New Roman"/>
          <w:color w:val="auto"/>
          <w:sz w:val="24"/>
          <w:szCs w:val="24"/>
        </w:rPr>
        <w:t>2</w:t>
      </w:r>
      <w:r w:rsidR="005E7C20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1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</w:p>
    <w:p w:rsidR="00383983" w:rsidRPr="00406E03" w:rsidRDefault="0038398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Обавезе и овлашћења</w:t>
      </w:r>
      <w:r w:rsidR="00106BF4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(одговорности)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учесника у планирању су дефинисани тако што </w:t>
      </w:r>
      <w:r w:rsidR="009A4EF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у </w:t>
      </w:r>
      <w:r w:rsidR="007660B7" w:rsidRPr="00406E03">
        <w:rPr>
          <w:rFonts w:ascii="Times New Roman" w:eastAsia="Times New Roman" w:hAnsi="Times New Roman"/>
          <w:color w:val="auto"/>
          <w:sz w:val="24"/>
          <w:szCs w:val="24"/>
        </w:rPr>
        <w:t>предвиђеном</w:t>
      </w:r>
      <w:r w:rsidR="009A4EF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року:</w:t>
      </w:r>
    </w:p>
    <w:p w:rsidR="00383983" w:rsidRPr="00406E03" w:rsidRDefault="0038398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– </w:t>
      </w:r>
      <w:proofErr w:type="gramStart"/>
      <w:r w:rsidR="00B141AA" w:rsidRPr="00406E03">
        <w:rPr>
          <w:rFonts w:ascii="Times New Roman" w:eastAsia="Times New Roman" w:hAnsi="Times New Roman"/>
          <w:color w:val="auto"/>
          <w:sz w:val="24"/>
          <w:szCs w:val="24"/>
        </w:rPr>
        <w:t>носилац</w:t>
      </w:r>
      <w:proofErr w:type="gramEnd"/>
      <w:r w:rsidR="00B141A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планирања израђује и доставља </w:t>
      </w:r>
      <w:r w:rsidR="005D24D8" w:rsidRPr="00406E03">
        <w:rPr>
          <w:rFonts w:ascii="Times New Roman" w:eastAsia="Times New Roman" w:hAnsi="Times New Roman"/>
          <w:color w:val="auto"/>
          <w:sz w:val="24"/>
          <w:szCs w:val="24"/>
        </w:rPr>
        <w:t>инструкције за п</w:t>
      </w:r>
      <w:r w:rsidR="009A4EF9" w:rsidRPr="00406E03">
        <w:rPr>
          <w:rFonts w:ascii="Times New Roman" w:eastAsia="Times New Roman" w:hAnsi="Times New Roman"/>
          <w:color w:val="auto"/>
          <w:sz w:val="24"/>
          <w:szCs w:val="24"/>
        </w:rPr>
        <w:t>л</w:t>
      </w:r>
      <w:r w:rsidR="005D24D8" w:rsidRPr="00406E03">
        <w:rPr>
          <w:rFonts w:ascii="Times New Roman" w:eastAsia="Times New Roman" w:hAnsi="Times New Roman"/>
          <w:color w:val="auto"/>
          <w:sz w:val="24"/>
          <w:szCs w:val="24"/>
        </w:rPr>
        <w:t>анирање</w:t>
      </w:r>
      <w:r w:rsidR="00B141A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запосленима</w:t>
      </w:r>
      <w:r w:rsidR="009A4EF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са стандардизованим </w:t>
      </w:r>
      <w:r w:rsidR="00B141AA" w:rsidRPr="00406E03">
        <w:rPr>
          <w:rFonts w:ascii="Times New Roman" w:eastAsia="Times New Roman" w:hAnsi="Times New Roman"/>
          <w:color w:val="auto"/>
          <w:sz w:val="24"/>
          <w:szCs w:val="24"/>
        </w:rPr>
        <w:t>обрасц</w:t>
      </w:r>
      <w:r w:rsidR="009A4EF9" w:rsidRPr="00406E03">
        <w:rPr>
          <w:rFonts w:ascii="Times New Roman" w:eastAsia="Times New Roman" w:hAnsi="Times New Roman"/>
          <w:color w:val="auto"/>
          <w:sz w:val="24"/>
          <w:szCs w:val="24"/>
        </w:rPr>
        <w:t>има</w:t>
      </w:r>
      <w:r w:rsidR="00DB474D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табелама </w:t>
      </w:r>
      <w:r w:rsidR="00B141A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за пријављивање</w:t>
      </w:r>
      <w:r w:rsidR="009A4EF9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потреба</w:t>
      </w:r>
      <w:r w:rsidR="00B141A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обавештава 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их до 1.новембра</w:t>
      </w:r>
      <w:r w:rsidR="006F2C7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текуће године за наредну годину</w:t>
      </w:r>
      <w:r w:rsidR="009A4EF9" w:rsidRPr="00406E03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7660B7" w:rsidRPr="00B1433B" w:rsidRDefault="00B141AA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– </w:t>
      </w:r>
      <w:proofErr w:type="gramStart"/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утврђују и </w:t>
      </w:r>
      <w:r w:rsidR="005D24D8" w:rsidRPr="00406E03">
        <w:rPr>
          <w:rFonts w:ascii="Times New Roman" w:eastAsia="Times New Roman" w:hAnsi="Times New Roman"/>
          <w:color w:val="auto"/>
          <w:sz w:val="24"/>
          <w:szCs w:val="24"/>
        </w:rPr>
        <w:t>исказују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потребе за предметима набавки</w:t>
      </w:r>
      <w:r w:rsidR="007660B7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(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достављају</w:t>
      </w:r>
      <w:r w:rsidR="00B407D1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описе предмета набавки</w:t>
      </w:r>
      <w:r w:rsidR="007660B7" w:rsidRPr="00406E03">
        <w:rPr>
          <w:rFonts w:ascii="Times New Roman" w:eastAsia="Times New Roman" w:hAnsi="Times New Roman"/>
          <w:color w:val="auto"/>
          <w:sz w:val="24"/>
          <w:szCs w:val="24"/>
        </w:rPr>
        <w:t>, количине, процену вредности набавке, као</w:t>
      </w:r>
      <w:r w:rsidR="00B407D1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образложења која су о</w:t>
      </w:r>
      <w:r w:rsidR="007660B7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д значаја за оцену оправданости, процену </w:t>
      </w:r>
      <w:r w:rsidR="00B407D1" w:rsidRPr="00406E03">
        <w:rPr>
          <w:rFonts w:ascii="Times New Roman" w:eastAsia="Times New Roman" w:hAnsi="Times New Roman"/>
          <w:color w:val="auto"/>
          <w:sz w:val="24"/>
          <w:szCs w:val="24"/>
        </w:rPr>
        <w:t>приоритета набавке, као и од</w:t>
      </w:r>
      <w:r w:rsidR="007660B7" w:rsidRPr="00406E03">
        <w:rPr>
          <w:rFonts w:ascii="Times New Roman" w:eastAsia="Times New Roman" w:hAnsi="Times New Roman"/>
          <w:color w:val="auto"/>
          <w:sz w:val="24"/>
          <w:szCs w:val="24"/>
        </w:rPr>
        <w:t>р</w:t>
      </w:r>
      <w:r w:rsidR="00B1433B">
        <w:rPr>
          <w:rFonts w:ascii="Times New Roman" w:eastAsia="Times New Roman" w:hAnsi="Times New Roman"/>
          <w:color w:val="auto"/>
          <w:sz w:val="24"/>
          <w:szCs w:val="24"/>
        </w:rPr>
        <w:t>еђивање врсте поступка набавке)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до 10.новембра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текуће године за наредну годину.</w:t>
      </w:r>
    </w:p>
    <w:p w:rsidR="007660B7" w:rsidRPr="00B1433B" w:rsidRDefault="007801B5" w:rsidP="00061B9D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>–</w:t>
      </w:r>
      <w:r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</w:t>
      </w:r>
      <w:proofErr w:type="gramStart"/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</w:t>
      </w:r>
      <w:proofErr w:type="gramEnd"/>
      <w:r w:rsidR="007660B7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достављај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у носиоцу планирања документ са</w:t>
      </w:r>
      <w:r w:rsidR="005E7C20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</w:t>
      </w:r>
      <w:r w:rsidR="00B1433B">
        <w:rPr>
          <w:rFonts w:ascii="Times New Roman" w:eastAsia="Times New Roman" w:hAnsi="Times New Roman"/>
          <w:color w:val="auto"/>
          <w:sz w:val="24"/>
          <w:szCs w:val="24"/>
        </w:rPr>
        <w:t>исказаним потребама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до 10. новембра</w:t>
      </w:r>
      <w:r w:rsidR="00B1433B" w:rsidRP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текуће године за наредну годину</w:t>
      </w:r>
    </w:p>
    <w:p w:rsidR="005D24D8" w:rsidRPr="00B1433B" w:rsidRDefault="00FF1AB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>–</w:t>
      </w:r>
      <w:r w:rsidR="00247AE1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="005D24D8" w:rsidRPr="00406E03">
        <w:rPr>
          <w:rFonts w:ascii="Times New Roman" w:eastAsia="Times New Roman" w:hAnsi="Times New Roman"/>
          <w:color w:val="auto"/>
          <w:sz w:val="24"/>
          <w:szCs w:val="24"/>
        </w:rPr>
        <w:t>н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осилац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планирања</w:t>
      </w:r>
      <w:r w:rsidR="005D24D8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проверава исказане потребе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5D24D8" w:rsidRPr="00406E03">
        <w:rPr>
          <w:rFonts w:ascii="Times New Roman" w:eastAsia="Times New Roman" w:hAnsi="Times New Roman"/>
          <w:color w:val="auto"/>
          <w:sz w:val="24"/>
          <w:szCs w:val="24"/>
        </w:rPr>
        <w:t>(</w:t>
      </w:r>
      <w:r w:rsidR="00247AE1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врши формалну, рачунску и логичку контролу </w:t>
      </w:r>
      <w:r w:rsidR="00383983" w:rsidRPr="00406E03">
        <w:rPr>
          <w:rFonts w:ascii="Times New Roman" w:eastAsia="Times New Roman" w:hAnsi="Times New Roman"/>
          <w:color w:val="auto"/>
          <w:sz w:val="24"/>
          <w:szCs w:val="24"/>
        </w:rPr>
        <w:t>предложених</w:t>
      </w:r>
      <w:r w:rsidR="007C51A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предмета, количина, процењене вредности, приоритета набавки као и осталих података,</w:t>
      </w:r>
      <w:r w:rsidR="00383983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7C51A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и </w:t>
      </w:r>
      <w:r w:rsidR="00383983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предлаже </w:t>
      </w:r>
      <w:r w:rsidR="007C51AF" w:rsidRPr="00406E03">
        <w:rPr>
          <w:rFonts w:ascii="Times New Roman" w:eastAsia="Times New Roman" w:hAnsi="Times New Roman"/>
          <w:color w:val="auto"/>
          <w:sz w:val="24"/>
          <w:szCs w:val="24"/>
        </w:rPr>
        <w:t>њихове исправке</w:t>
      </w:r>
      <w:r w:rsidR="005D24D8" w:rsidRPr="00406E03">
        <w:rPr>
          <w:rFonts w:ascii="Times New Roman" w:eastAsia="Times New Roman" w:hAnsi="Times New Roman"/>
          <w:color w:val="auto"/>
          <w:sz w:val="24"/>
          <w:szCs w:val="24"/>
        </w:rPr>
        <w:t>)</w:t>
      </w:r>
      <w:r w:rsidR="00F602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о томе об</w:t>
      </w:r>
      <w:r w:rsidR="00B1433B">
        <w:rPr>
          <w:rFonts w:ascii="Times New Roman" w:eastAsia="Times New Roman" w:hAnsi="Times New Roman"/>
          <w:color w:val="auto"/>
          <w:sz w:val="24"/>
          <w:szCs w:val="24"/>
        </w:rPr>
        <w:t xml:space="preserve">авештава 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запослене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до 20.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новембра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текуће године за наредну годину</w:t>
      </w:r>
    </w:p>
    <w:p w:rsidR="00F602E6" w:rsidRPr="00B1433B" w:rsidRDefault="005D24D8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– </w:t>
      </w:r>
      <w:proofErr w:type="gramStart"/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</w:t>
      </w:r>
      <w:proofErr w:type="gramEnd"/>
      <w:r w:rsidR="00F602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врше неопходне исправке и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утврђују стварне </w:t>
      </w:r>
      <w:r w:rsidR="00F602E6" w:rsidRPr="00406E03">
        <w:rPr>
          <w:rFonts w:ascii="Times New Roman" w:eastAsia="Times New Roman" w:hAnsi="Times New Roman"/>
          <w:color w:val="auto"/>
          <w:sz w:val="24"/>
          <w:szCs w:val="24"/>
        </w:rPr>
        <w:t>потребе за предметима набавки, и достав</w:t>
      </w:r>
      <w:r w:rsidR="00B1433B">
        <w:rPr>
          <w:rFonts w:ascii="Times New Roman" w:eastAsia="Times New Roman" w:hAnsi="Times New Roman"/>
          <w:color w:val="auto"/>
          <w:sz w:val="24"/>
          <w:szCs w:val="24"/>
        </w:rPr>
        <w:t>љају документ носиоцу планирања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до 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25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. </w:t>
      </w:r>
      <w:r w:rsidR="00061B9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новембра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текуће године за наредну годину</w:t>
      </w:r>
    </w:p>
    <w:p w:rsidR="005D24D8" w:rsidRPr="00D64514" w:rsidRDefault="00061B9D" w:rsidP="00061B9D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-  </w:t>
      </w:r>
      <w:r w:rsidR="009937F0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н</w:t>
      </w:r>
      <w:r w:rsidR="00F602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осилац  планирања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разматра усклађеност пријављених потреба предмета набавки са стварним потребама наручиоца, а пре свега са стратешким приоритетима, усвојеним оперативним циљевима и одобреним пројектима и оцењује оправданост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пријављених потреба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и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може од учесника у планирању и носиоца планирања захтевати додатна објашњења и измене планираних предмета набавке, количина, процењене вредности, редоследа приоритета и</w:t>
      </w:r>
      <w:r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др</w:t>
      </w:r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. Затим </w:t>
      </w:r>
      <w:r w:rsidR="00F602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обједињује потребе на нивоу целог наручиоца и </w:t>
      </w:r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саставља нацрт Плана набавки</w:t>
      </w:r>
      <w:r w:rsidR="00D64514" w:rsidRPr="00D64514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D64514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на нивоу наручиоца, у складу са Законом </w:t>
      </w:r>
      <w:r w:rsidR="00D64514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и</w:t>
      </w:r>
      <w:r w:rsidR="00D64514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D64514" w:rsidRPr="00406E0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подзаконским актом</w:t>
      </w:r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до 10. децембра текуће године за наредну годину</w:t>
      </w:r>
    </w:p>
    <w:p w:rsidR="00E078DA" w:rsidRPr="00406E03" w:rsidRDefault="00E078DA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–Нацрт </w:t>
      </w:r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П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лана набавки</w:t>
      </w:r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достављ</w:t>
      </w:r>
      <w:r w:rsidR="00834F95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а</w:t>
      </w:r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се шефу рачуноводства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у чијем су делокругу </w:t>
      </w:r>
      <w:r w:rsidR="005B193F" w:rsidRPr="00406E03">
        <w:rPr>
          <w:rFonts w:ascii="Times New Roman" w:eastAsia="Times New Roman" w:hAnsi="Times New Roman"/>
          <w:color w:val="auto"/>
          <w:sz w:val="24"/>
          <w:szCs w:val="24"/>
        </w:rPr>
        <w:t>послови рачуноводст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в</w:t>
      </w:r>
      <w:r w:rsidR="005B193F" w:rsidRPr="00406E03">
        <w:rPr>
          <w:rFonts w:ascii="Times New Roman" w:eastAsia="Times New Roman" w:hAnsi="Times New Roman"/>
          <w:color w:val="auto"/>
          <w:sz w:val="24"/>
          <w:szCs w:val="24"/>
        </w:rPr>
        <w:t>а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 финансија ради усаглашавања са буџетом Републике Србије, територијалне аутономије, локалне самоуправе или</w:t>
      </w:r>
      <w:r w:rsidR="00BA4C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финансијским планом наручиоца</w:t>
      </w:r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до 15.</w:t>
      </w:r>
      <w:proofErr w:type="gramEnd"/>
      <w:r w:rsidR="00B1433B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децембра текуће године за наредну годину</w:t>
      </w:r>
      <w:r w:rsidR="00BA4CE6" w:rsidRPr="00406E03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E16DE6" w:rsidRPr="00406E03" w:rsidRDefault="00E078DA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– </w:t>
      </w:r>
      <w:proofErr w:type="gramStart"/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шеф</w:t>
      </w:r>
      <w:proofErr w:type="gramEnd"/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 xml:space="preserve"> рачуноводства</w:t>
      </w:r>
      <w:r w:rsidR="00E16D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разматра усаглашеност </w:t>
      </w:r>
      <w:r w:rsidR="004C258A" w:rsidRPr="00406E03">
        <w:rPr>
          <w:rFonts w:ascii="Times New Roman" w:eastAsia="Times New Roman" w:hAnsi="Times New Roman"/>
          <w:color w:val="auto"/>
          <w:sz w:val="24"/>
          <w:szCs w:val="24"/>
        </w:rPr>
        <w:t>Нацрт</w:t>
      </w:r>
      <w:r w:rsidR="00BA4CE6" w:rsidRPr="00406E03">
        <w:rPr>
          <w:rFonts w:ascii="Times New Roman" w:eastAsia="Times New Roman" w:hAnsi="Times New Roman"/>
          <w:color w:val="auto"/>
          <w:sz w:val="24"/>
          <w:szCs w:val="24"/>
        </w:rPr>
        <w:t>а</w:t>
      </w:r>
      <w:r w:rsidR="004C258A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плана набавки </w:t>
      </w:r>
      <w:r w:rsidR="00E16DE6" w:rsidRPr="00406E03">
        <w:rPr>
          <w:rFonts w:ascii="Times New Roman" w:eastAsia="Times New Roman" w:hAnsi="Times New Roman"/>
          <w:color w:val="auto"/>
          <w:sz w:val="24"/>
          <w:szCs w:val="24"/>
        </w:rPr>
        <w:t>са расположивим средствима из нацрта финансијског плана</w:t>
      </w:r>
      <w:r w:rsidR="005548C0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или нацртом буџета Републике Србије, територијалне аутономије, локалне самоуправе </w:t>
      </w:r>
      <w:r w:rsidR="00E16D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и обавештава </w:t>
      </w:r>
      <w:r w:rsidR="00D64514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директора школе и секретара школе</w:t>
      </w:r>
      <w:r w:rsidR="00E16DE6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о потреби </w:t>
      </w:r>
      <w:r w:rsidR="00320A62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E16DE6" w:rsidRPr="00406E03">
        <w:rPr>
          <w:rFonts w:ascii="Times New Roman" w:eastAsia="Times New Roman" w:hAnsi="Times New Roman"/>
          <w:color w:val="auto"/>
          <w:sz w:val="24"/>
          <w:szCs w:val="24"/>
        </w:rPr>
        <w:t>усклађивања</w:t>
      </w:r>
      <w:r w:rsidR="00930A8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.</w:t>
      </w:r>
    </w:p>
    <w:p w:rsidR="007E5933" w:rsidRPr="00406E03" w:rsidRDefault="007E593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30A8D" w:rsidRDefault="00930A8D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30A8D" w:rsidRDefault="00930A8D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30A8D" w:rsidRDefault="00930A8D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B4206" w:rsidRPr="00406E03" w:rsidRDefault="00383983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lastRenderedPageBreak/>
        <w:t>Усаглашавање са нацртом финансијског плана</w:t>
      </w:r>
      <w:r w:rsidR="00D54DFA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54DFA" w:rsidRPr="00406E03" w:rsidRDefault="00D54DFA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482E15" w:rsidRPr="00406E03">
        <w:rPr>
          <w:rFonts w:ascii="Times New Roman" w:eastAsia="Times New Roman" w:hAnsi="Times New Roman"/>
          <w:sz w:val="24"/>
          <w:szCs w:val="24"/>
        </w:rPr>
        <w:t>из</w:t>
      </w:r>
      <w:r w:rsidRPr="00406E03">
        <w:rPr>
          <w:rFonts w:ascii="Times New Roman" w:eastAsia="Times New Roman" w:hAnsi="Times New Roman"/>
          <w:sz w:val="24"/>
          <w:szCs w:val="24"/>
        </w:rPr>
        <w:t>рада Предлога плана набавки</w:t>
      </w:r>
      <w:r w:rsidR="009B4206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B4206" w:rsidRPr="00406E03" w:rsidRDefault="009B4206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140074" w:rsidRPr="00B62F66" w:rsidRDefault="00140074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Члан </w:t>
      </w:r>
      <w:r w:rsidR="00291C20" w:rsidRPr="00B62F66">
        <w:rPr>
          <w:rFonts w:ascii="Times New Roman" w:eastAsia="Times New Roman" w:hAnsi="Times New Roman"/>
          <w:color w:val="auto"/>
          <w:sz w:val="24"/>
          <w:szCs w:val="24"/>
        </w:rPr>
        <w:t>2</w:t>
      </w:r>
      <w:r w:rsidR="008E4A51" w:rsidRPr="00B62F66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2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</w:p>
    <w:p w:rsidR="00383983" w:rsidRPr="00B62F66" w:rsidRDefault="0038398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Обавезе и овлашћења учесника у планирању</w:t>
      </w:r>
      <w:r w:rsidR="00D54DFA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у овој фази су дефинисани тако што </w:t>
      </w:r>
      <w:r w:rsidR="00BA4CE6" w:rsidRPr="00B62F66">
        <w:rPr>
          <w:rFonts w:ascii="Times New Roman" w:eastAsia="Times New Roman" w:hAnsi="Times New Roman"/>
          <w:color w:val="auto"/>
          <w:sz w:val="24"/>
          <w:szCs w:val="24"/>
        </w:rPr>
        <w:t>у предвиђеном року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>:</w:t>
      </w:r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0F047B" w:rsidRPr="00B62F66" w:rsidRDefault="000F047B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– </w:t>
      </w:r>
      <w:proofErr w:type="gramStart"/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>н</w:t>
      </w:r>
      <w:r w:rsidR="00F0643A" w:rsidRPr="00B62F66">
        <w:rPr>
          <w:rFonts w:ascii="Times New Roman" w:eastAsia="Times New Roman" w:hAnsi="Times New Roman"/>
          <w:color w:val="auto"/>
          <w:sz w:val="24"/>
          <w:szCs w:val="24"/>
        </w:rPr>
        <w:t>осилац</w:t>
      </w:r>
      <w:proofErr w:type="gramEnd"/>
      <w:r w:rsidR="00F0643A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планирања на основу 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реда приоритета набавки, критеријума и мерила унапред одређених </w:t>
      </w:r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>инструкцијама за планирање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, доставља </w:t>
      </w:r>
      <w:r w:rsidR="00B62F66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запосленима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F0643A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образложени 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предлог потребних корекција </w:t>
      </w:r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>Н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>ацрта плана набавки</w:t>
      </w:r>
      <w:r w:rsidR="00BA4CE6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>ради усклађивања са нацртом финансијског плана</w:t>
      </w:r>
      <w:r w:rsidR="00F0643A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или нацртом буџета Републике Србије, територијалне аутономије, локалне самоуправе.</w:t>
      </w:r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4C258A" w:rsidRPr="00B62F66" w:rsidRDefault="004C258A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– </w:t>
      </w:r>
      <w:proofErr w:type="gramStart"/>
      <w:r w:rsidR="00B62F66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</w:t>
      </w:r>
      <w:proofErr w:type="gramEnd"/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достављају предлоге корекција Нацрта плана набавки</w:t>
      </w:r>
      <w:r w:rsidR="00BA4CE6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носиоцу планирања</w:t>
      </w:r>
    </w:p>
    <w:p w:rsidR="00B62F66" w:rsidRDefault="00C43DF3" w:rsidP="00B62F66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val="sr-Cyrl-CS"/>
        </w:rPr>
      </w:pP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– </w:t>
      </w:r>
      <w:proofErr w:type="gramStart"/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>н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>осилац</w:t>
      </w:r>
      <w:proofErr w:type="gramEnd"/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планирања уноси корекције </w:t>
      </w:r>
      <w:r w:rsidR="00140074" w:rsidRPr="00B62F66">
        <w:rPr>
          <w:rFonts w:ascii="Times New Roman" w:eastAsia="Times New Roman" w:hAnsi="Times New Roman"/>
          <w:color w:val="auto"/>
          <w:sz w:val="24"/>
          <w:szCs w:val="24"/>
        </w:rPr>
        <w:t>Нацрта плана набавки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и </w:t>
      </w:r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>након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усклађивања са предлогом финансијског плана, припрема </w:t>
      </w:r>
      <w:r w:rsidR="004C258A" w:rsidRPr="00B62F66">
        <w:rPr>
          <w:rFonts w:ascii="Times New Roman" w:eastAsia="Times New Roman" w:hAnsi="Times New Roman"/>
          <w:color w:val="auto"/>
          <w:sz w:val="24"/>
          <w:szCs w:val="24"/>
        </w:rPr>
        <w:t>П</w:t>
      </w:r>
      <w:r w:rsidRPr="00B62F66">
        <w:rPr>
          <w:rFonts w:ascii="Times New Roman" w:eastAsia="Times New Roman" w:hAnsi="Times New Roman"/>
          <w:color w:val="auto"/>
          <w:sz w:val="24"/>
          <w:szCs w:val="24"/>
        </w:rPr>
        <w:t>редлог плана набавки који</w:t>
      </w:r>
      <w:r w:rsidR="00E55C21" w:rsidRPr="00B62F66">
        <w:rPr>
          <w:rFonts w:ascii="Times New Roman" w:eastAsia="Times New Roman" w:hAnsi="Times New Roman"/>
          <w:color w:val="auto"/>
          <w:sz w:val="24"/>
          <w:szCs w:val="24"/>
        </w:rPr>
        <w:t xml:space="preserve"> доставља </w:t>
      </w:r>
      <w:r w:rsidR="00B62F66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ди</w:t>
      </w:r>
      <w:r w:rsidR="00930A8D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ректору школе.</w:t>
      </w:r>
    </w:p>
    <w:p w:rsidR="00457A5F" w:rsidRPr="00406E03" w:rsidRDefault="00457A5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36D4F" w:rsidRPr="00406E03" w:rsidRDefault="00036D4F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9E4E8F" w:rsidRPr="00406E03">
        <w:rPr>
          <w:rFonts w:ascii="Times New Roman" w:eastAsia="Times New Roman" w:hAnsi="Times New Roman"/>
          <w:sz w:val="24"/>
          <w:szCs w:val="24"/>
        </w:rPr>
        <w:t>2</w:t>
      </w:r>
      <w:r w:rsidR="003C56B3">
        <w:rPr>
          <w:rFonts w:ascii="Times New Roman" w:eastAsia="Times New Roman" w:hAnsi="Times New Roman"/>
          <w:sz w:val="24"/>
          <w:szCs w:val="24"/>
          <w:lang w:val="sr-Latn-CS"/>
        </w:rPr>
        <w:t>3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9B4206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84E8A" w:rsidRPr="00930A8D" w:rsidRDefault="003C56B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Школски одбор</w:t>
      </w:r>
      <w:r w:rsidR="00036D4F" w:rsidRPr="00406E03">
        <w:rPr>
          <w:rFonts w:ascii="Times New Roman" w:eastAsia="Times New Roman" w:hAnsi="Times New Roman"/>
          <w:sz w:val="24"/>
          <w:szCs w:val="24"/>
        </w:rPr>
        <w:t xml:space="preserve"> доноси План набавке</w:t>
      </w:r>
      <w:r w:rsidR="00930A8D">
        <w:rPr>
          <w:rFonts w:ascii="Times New Roman" w:eastAsia="Times New Roman" w:hAnsi="Times New Roman"/>
          <w:sz w:val="24"/>
          <w:szCs w:val="24"/>
        </w:rPr>
        <w:t>.</w:t>
      </w:r>
    </w:p>
    <w:p w:rsidR="00DA4B89" w:rsidRPr="00406E03" w:rsidRDefault="00DA4B89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A4B89" w:rsidRPr="00930A8D" w:rsidRDefault="00DA4B89" w:rsidP="00930A8D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171721" w:rsidRPr="00406E03">
        <w:rPr>
          <w:rFonts w:ascii="Times New Roman" w:eastAsia="Times New Roman" w:hAnsi="Times New Roman"/>
          <w:sz w:val="24"/>
          <w:szCs w:val="24"/>
        </w:rPr>
        <w:t>2</w:t>
      </w:r>
      <w:r w:rsidR="003C56B3">
        <w:rPr>
          <w:rFonts w:ascii="Times New Roman" w:eastAsia="Times New Roman" w:hAnsi="Times New Roman"/>
          <w:sz w:val="24"/>
          <w:szCs w:val="24"/>
          <w:lang w:val="sr-Cyrl-CS"/>
        </w:rPr>
        <w:t>4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B149FD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B149FD" w:rsidRPr="00930A8D" w:rsidRDefault="00B149FD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План набавки носилац планирања </w:t>
      </w:r>
      <w:r w:rsidRPr="00406E03">
        <w:rPr>
          <w:rFonts w:ascii="Times New Roman" w:hAnsi="Times New Roman"/>
          <w:color w:val="auto"/>
          <w:sz w:val="24"/>
          <w:szCs w:val="24"/>
        </w:rPr>
        <w:t>у року од десет дана од дана доношења</w:t>
      </w:r>
      <w:r w:rsidR="006742F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742F2" w:rsidRPr="00930A8D">
        <w:rPr>
          <w:rFonts w:ascii="Times New Roman" w:hAnsi="Times New Roman"/>
          <w:color w:val="auto"/>
          <w:sz w:val="24"/>
          <w:szCs w:val="24"/>
        </w:rPr>
        <w:t>објављује на Порталу јавних набавки</w:t>
      </w:r>
      <w:r w:rsidR="00930A8D" w:rsidRPr="00930A8D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</w:p>
    <w:p w:rsidR="009B0705" w:rsidRPr="00406E03" w:rsidRDefault="009B070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:rsidR="009B0705" w:rsidRPr="00406E03" w:rsidRDefault="009B0705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Члан </w:t>
      </w:r>
      <w:r w:rsidR="009E4E8F" w:rsidRPr="00406E03">
        <w:rPr>
          <w:rFonts w:ascii="Times New Roman" w:eastAsia="Times New Roman" w:hAnsi="Times New Roman"/>
          <w:color w:val="auto"/>
          <w:sz w:val="24"/>
          <w:szCs w:val="24"/>
        </w:rPr>
        <w:t>2</w:t>
      </w:r>
      <w:r w:rsidR="003C56B3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5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9B0705" w:rsidRPr="00406E03" w:rsidRDefault="009B070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Измене </w:t>
      </w:r>
      <w:r w:rsidR="001438A5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и допуне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>плана набавки доносе се у поступку који је прописан за доношење плана набавки, када су испуњени услови прописани Законом.</w:t>
      </w:r>
      <w:proofErr w:type="gramEnd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 </w:t>
      </w:r>
    </w:p>
    <w:p w:rsidR="00B149FD" w:rsidRPr="00930A8D" w:rsidRDefault="001438A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Измене и допуне плана набавки носилац планирања </w:t>
      </w:r>
      <w:r w:rsidRPr="00406E03">
        <w:rPr>
          <w:rFonts w:ascii="Times New Roman" w:hAnsi="Times New Roman"/>
          <w:color w:val="auto"/>
          <w:sz w:val="24"/>
          <w:szCs w:val="24"/>
        </w:rPr>
        <w:t xml:space="preserve">у року од десет дана од дана </w:t>
      </w:r>
      <w:proofErr w:type="gramStart"/>
      <w:r w:rsidRPr="00930A8D">
        <w:rPr>
          <w:rFonts w:ascii="Times New Roman" w:hAnsi="Times New Roman"/>
          <w:color w:val="auto"/>
          <w:sz w:val="24"/>
          <w:szCs w:val="24"/>
        </w:rPr>
        <w:t>доношења</w:t>
      </w:r>
      <w:r w:rsidR="0038290C" w:rsidRPr="00930A8D">
        <w:rPr>
          <w:rFonts w:ascii="Times New Roman" w:hAnsi="Times New Roman"/>
          <w:color w:val="auto"/>
          <w:sz w:val="24"/>
          <w:szCs w:val="24"/>
        </w:rPr>
        <w:t xml:space="preserve">  објављује</w:t>
      </w:r>
      <w:proofErr w:type="gramEnd"/>
      <w:r w:rsidR="0038290C" w:rsidRPr="00930A8D">
        <w:rPr>
          <w:rFonts w:ascii="Times New Roman" w:hAnsi="Times New Roman"/>
          <w:color w:val="auto"/>
          <w:sz w:val="24"/>
          <w:szCs w:val="24"/>
        </w:rPr>
        <w:t xml:space="preserve"> на Порталу јавних набавки</w:t>
      </w:r>
      <w:r w:rsidR="00930A8D" w:rsidRPr="00930A8D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9A4EF9" w:rsidRPr="00406E03" w:rsidRDefault="009A4EF9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57A5F" w:rsidRPr="00406E03" w:rsidRDefault="00457A5F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Надзор над извршењем плана набавки</w:t>
      </w:r>
    </w:p>
    <w:p w:rsidR="009B4206" w:rsidRPr="00406E03" w:rsidRDefault="009B4206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57A5F" w:rsidRPr="00406E03" w:rsidRDefault="00457A5F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9E4E8F" w:rsidRPr="00406E03">
        <w:rPr>
          <w:rFonts w:ascii="Times New Roman" w:eastAsia="Times New Roman" w:hAnsi="Times New Roman"/>
          <w:sz w:val="24"/>
          <w:szCs w:val="24"/>
        </w:rPr>
        <w:t>2</w:t>
      </w:r>
      <w:r w:rsidR="003C56B3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457A5F" w:rsidRPr="00406E03" w:rsidRDefault="00A33177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457A5F" w:rsidRPr="00406E03">
        <w:rPr>
          <w:rFonts w:ascii="Times New Roman" w:eastAsia="Times New Roman" w:hAnsi="Times New Roman"/>
          <w:color w:val="auto"/>
          <w:sz w:val="24"/>
          <w:szCs w:val="24"/>
        </w:rPr>
        <w:t>Носилац планирања и учесници у планирању у делу који су планирали су дужни да прате извршење плана набавки по различитим критеријумима (позицији плана, предмету набавке</w:t>
      </w:r>
      <w:proofErr w:type="gramStart"/>
      <w:r w:rsidR="00457A5F" w:rsidRPr="00406E03">
        <w:rPr>
          <w:rFonts w:ascii="Times New Roman" w:eastAsia="Times New Roman" w:hAnsi="Times New Roman"/>
          <w:color w:val="auto"/>
          <w:sz w:val="24"/>
          <w:szCs w:val="24"/>
        </w:rPr>
        <w:t>,  врсти</w:t>
      </w:r>
      <w:proofErr w:type="gramEnd"/>
      <w:r w:rsidR="00457A5F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поступка, броју закључених уговора, добављачима, реализацији и важењу појединачних уговора и сл).</w:t>
      </w:r>
    </w:p>
    <w:p w:rsidR="000E2245" w:rsidRPr="00406E03" w:rsidRDefault="000E2245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Носилац планирања, у склопу инструкција за планирање, треба да пружи упутство </w:t>
      </w:r>
      <w:r w:rsidR="00C434F8">
        <w:rPr>
          <w:rFonts w:ascii="Times New Roman" w:eastAsia="Times New Roman" w:hAnsi="Times New Roman"/>
          <w:color w:val="auto"/>
          <w:sz w:val="24"/>
          <w:szCs w:val="24"/>
          <w:lang w:val="sr-Cyrl-CS"/>
        </w:rPr>
        <w:t>запосленима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у вези са </w:t>
      </w:r>
      <w:r w:rsidR="005938A0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начином и 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роковима </w:t>
      </w:r>
      <w:r w:rsidR="005938A0" w:rsidRPr="00406E03">
        <w:rPr>
          <w:rFonts w:ascii="Times New Roman" w:eastAsia="Times New Roman" w:hAnsi="Times New Roman"/>
          <w:color w:val="auto"/>
          <w:sz w:val="24"/>
          <w:szCs w:val="24"/>
        </w:rPr>
        <w:t>за</w:t>
      </w:r>
      <w:r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праћења и достављања података о</w:t>
      </w:r>
      <w:r w:rsidR="002726BE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извршењу плана набавки, за одре</w:t>
      </w:r>
      <w:r w:rsidR="005938A0" w:rsidRPr="00406E03">
        <w:rPr>
          <w:rFonts w:ascii="Times New Roman" w:eastAsia="Times New Roman" w:hAnsi="Times New Roman"/>
          <w:color w:val="auto"/>
          <w:sz w:val="24"/>
          <w:szCs w:val="24"/>
        </w:rPr>
        <w:t>ђ</w:t>
      </w:r>
      <w:r w:rsidR="002726BE" w:rsidRPr="00406E03">
        <w:rPr>
          <w:rFonts w:ascii="Times New Roman" w:eastAsia="Times New Roman" w:hAnsi="Times New Roman"/>
          <w:color w:val="auto"/>
          <w:sz w:val="24"/>
          <w:szCs w:val="24"/>
        </w:rPr>
        <w:t>ене предмете набавки.</w:t>
      </w:r>
      <w:proofErr w:type="gramEnd"/>
    </w:p>
    <w:p w:rsidR="00457A5F" w:rsidRPr="00406E03" w:rsidRDefault="00457A5F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color w:val="auto"/>
          <w:sz w:val="24"/>
          <w:szCs w:val="24"/>
        </w:rPr>
        <w:t>Праћење реализације омогућава анализу остварених резултата, прецизније и сигурније планирање у будућем периоду, те повећање ефикасности и квалитета пословних процеса уз уштеде које произилазе из професионалног приступа процесу осмишљеног планирања.</w:t>
      </w:r>
      <w:proofErr w:type="gramEnd"/>
      <w:r w:rsidR="005F6BD4" w:rsidRPr="00406E0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B46D6E" w:rsidRDefault="00B46D6E" w:rsidP="00393C86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B46D6E" w:rsidRDefault="00B46D6E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A67873" w:rsidRPr="00406E03" w:rsidRDefault="00A67873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Циљеви поступка јавне набавке</w:t>
      </w:r>
      <w:r w:rsidR="00EC32C9" w:rsidRPr="00406E0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="00393260" w:rsidRPr="00406E0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406E0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A67873" w:rsidRPr="00406E03" w:rsidRDefault="00A67873" w:rsidP="00406E03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A67873" w:rsidRPr="00406E03" w:rsidRDefault="00A67873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Члан </w:t>
      </w:r>
      <w:r w:rsidR="00AE3EB0" w:rsidRPr="00406E03">
        <w:rPr>
          <w:rFonts w:ascii="Times New Roman" w:eastAsia="Times New Roman" w:hAnsi="Times New Roman"/>
          <w:bCs/>
          <w:sz w:val="24"/>
          <w:szCs w:val="24"/>
        </w:rPr>
        <w:t>2</w:t>
      </w:r>
      <w:r w:rsidR="00393C86">
        <w:rPr>
          <w:rFonts w:ascii="Times New Roman" w:eastAsia="Times New Roman" w:hAnsi="Times New Roman"/>
          <w:bCs/>
          <w:sz w:val="24"/>
          <w:szCs w:val="24"/>
          <w:lang w:val="sr-Cyrl-CS"/>
        </w:rPr>
        <w:t>7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</w:p>
    <w:p w:rsidR="00A67873" w:rsidRPr="00406E03" w:rsidRDefault="00A67873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 xml:space="preserve">У поступку јавне набавке морају бити остварени циљеви поступка јавне набавке, који се односе на: </w:t>
      </w:r>
    </w:p>
    <w:p w:rsidR="00A67873" w:rsidRPr="00406E03" w:rsidRDefault="00A67873" w:rsidP="00406E03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lastRenderedPageBreak/>
        <w:t xml:space="preserve">целисходност и оправданост јавне набавке </w:t>
      </w:r>
      <w:r w:rsidRPr="00406E03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–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 прибављање добара, услуга или радова одговарајућег квалитета и потребних количина, за задовољавање стварних потреба наручиоца на ефикасан, економичан и ефективан начин; </w:t>
      </w:r>
    </w:p>
    <w:p w:rsidR="00A67873" w:rsidRPr="00406E03" w:rsidRDefault="00A67873" w:rsidP="00406E03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економично и ефикасно трошење јавних средстава – принцип „вредност за новац“, односно прибављање добара, услуга или радова одговарајућег квалитета по најповољнијој цени; </w:t>
      </w:r>
    </w:p>
    <w:p w:rsidR="00A67873" w:rsidRPr="00406E03" w:rsidRDefault="00A67873" w:rsidP="00406E03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>ефективно</w:t>
      </w:r>
      <w:r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>ст (успешност) – степен до кога су постигнути постављени циљеви, као и однос између планираних и остварених ефеката одређене набавке;</w:t>
      </w:r>
    </w:p>
    <w:p w:rsidR="00A67873" w:rsidRPr="00406E03" w:rsidRDefault="00A67873" w:rsidP="00406E03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транспарентно трошење јавних средстава; </w:t>
      </w:r>
    </w:p>
    <w:p w:rsidR="00A67873" w:rsidRPr="00406E03" w:rsidRDefault="00A67873" w:rsidP="00406E03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>обезбеђивање конкуренције и једнак положај свих понуђача у поступку јавне набавке;</w:t>
      </w:r>
    </w:p>
    <w:p w:rsidR="00A67873" w:rsidRPr="00406E03" w:rsidRDefault="00A67873" w:rsidP="00406E03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заштита животне средине и обезбеђивање енергетске ефикасности; </w:t>
      </w:r>
    </w:p>
    <w:p w:rsidR="00A67873" w:rsidRPr="00406E03" w:rsidRDefault="00A67873" w:rsidP="00406E03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sz w:val="24"/>
          <w:szCs w:val="24"/>
        </w:rPr>
        <w:t>благовремено</w:t>
      </w:r>
      <w:proofErr w:type="gramEnd"/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корисника. </w:t>
      </w:r>
    </w:p>
    <w:p w:rsidR="007E5933" w:rsidRPr="00406E03" w:rsidRDefault="007E5933" w:rsidP="00406E03">
      <w:pPr>
        <w:tabs>
          <w:tab w:val="left" w:pos="990"/>
          <w:tab w:val="left" w:pos="1080"/>
        </w:tabs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E5933" w:rsidRPr="00406E03" w:rsidRDefault="007E5933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A67873" w:rsidRPr="00406E03" w:rsidRDefault="00A67873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Достављање, пријем писмена и комуникација у пословима јавних</w:t>
      </w:r>
      <w:r w:rsidRPr="00406E0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sr-Cyrl-CS"/>
        </w:rPr>
        <w:t xml:space="preserve"> </w:t>
      </w:r>
      <w:r w:rsidRPr="00406E0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набавки</w:t>
      </w: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kern w:val="0"/>
          <w:sz w:val="24"/>
          <w:szCs w:val="24"/>
        </w:rPr>
      </w:pP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Члан </w:t>
      </w:r>
      <w:r w:rsidR="00B46D6E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>2</w:t>
      </w:r>
      <w:r w:rsidR="00393C86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>8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.</w:t>
      </w:r>
      <w:proofErr w:type="gramEnd"/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>Достављање, пријем, кретање и евидентирање понуда, пријава и других писмена у вези са поступком јавне набавке и обављањем послова јавних набавки (</w:t>
      </w:r>
      <w:r w:rsidRPr="00406E03">
        <w:rPr>
          <w:rFonts w:ascii="Times New Roman" w:hAnsi="Times New Roman"/>
          <w:sz w:val="24"/>
          <w:szCs w:val="24"/>
          <w:lang w:val="sr-Cyrl-CS"/>
        </w:rPr>
        <w:t>планирање, спровођење поступка и извршење уговора о јавној набавци</w:t>
      </w:r>
      <w:r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), обавља се преко </w:t>
      </w:r>
      <w:r w:rsidR="00B46D6E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школске администрације</w:t>
      </w:r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, у којој се пошта прима, отвара и прегледа, заводи, распоређује и доставља </w:t>
      </w:r>
      <w:r w:rsidR="00A409EC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онима којима је намењена</w:t>
      </w:r>
      <w:r w:rsidRPr="00406E03"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FF0000"/>
          <w:kern w:val="0"/>
          <w:sz w:val="24"/>
          <w:szCs w:val="24"/>
        </w:rPr>
      </w:pP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Члан </w:t>
      </w:r>
      <w:r w:rsidR="00393C86">
        <w:rPr>
          <w:rFonts w:ascii="Times New Roman" w:eastAsia="Times New Roman" w:hAnsi="Times New Roman"/>
          <w:bCs/>
          <w:kern w:val="0"/>
          <w:sz w:val="24"/>
          <w:szCs w:val="24"/>
        </w:rPr>
        <w:t>29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.</w:t>
      </w:r>
      <w:proofErr w:type="gramEnd"/>
      <w:r w:rsidR="003437C3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</w:t>
      </w: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У </w:t>
      </w:r>
      <w:r w:rsidR="006F588D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>школи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пошту прима запослени задужен за пријем поште, у складу с распоредом радног времена.</w:t>
      </w:r>
      <w:proofErr w:type="gramEnd"/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Примљена пошта заводи се у одговарајућој евиденцији истог дана кад је примљена и под датумом под којим је примљена и одмах се доставља у рад.</w:t>
      </w:r>
      <w:proofErr w:type="gramEnd"/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Примљене понуде у поступку јавне наб</w:t>
      </w:r>
      <w:r w:rsidR="007E5933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а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вке, измене и допуне понуде, заводе се у тренутку пријема и </w:t>
      </w:r>
      <w:r w:rsidRPr="00406E03">
        <w:rPr>
          <w:rFonts w:ascii="Times New Roman" w:eastAsia="Times New Roman" w:hAnsi="Times New Roman"/>
          <w:kern w:val="0"/>
          <w:sz w:val="24"/>
          <w:szCs w:val="24"/>
        </w:rPr>
        <w:t>на свакој понуди, односно измени или допуни понуде, обавезно се мора назначити датум и тачно време пријема.</w:t>
      </w:r>
      <w:proofErr w:type="gramEnd"/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:rsidR="005B05ED" w:rsidRPr="00406E03" w:rsidRDefault="005B05ED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kern w:val="0"/>
          <w:sz w:val="24"/>
          <w:szCs w:val="24"/>
        </w:rPr>
        <w:t>Уколико запослени из става 1.</w:t>
      </w:r>
      <w:proofErr w:type="gramEnd"/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 w:rsidRPr="00406E03">
        <w:rPr>
          <w:rFonts w:ascii="Times New Roman" w:eastAsia="Times New Roman" w:hAnsi="Times New Roman"/>
          <w:kern w:val="0"/>
          <w:sz w:val="24"/>
          <w:szCs w:val="24"/>
        </w:rPr>
        <w:t>овог</w:t>
      </w:r>
      <w:proofErr w:type="gramEnd"/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члана утврди неправилности приликом пријема понуде</w:t>
      </w:r>
      <w:r w:rsidR="00CA2C78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[</w:t>
      </w:r>
      <w:r w:rsidR="00CA2C78" w:rsidRPr="00406E03">
        <w:rPr>
          <w:rFonts w:ascii="Times New Roman" w:eastAsia="Times New Roman" w:hAnsi="Times New Roman"/>
          <w:i/>
          <w:kern w:val="0"/>
          <w:sz w:val="24"/>
          <w:szCs w:val="24"/>
        </w:rPr>
        <w:t xml:space="preserve">нпр. понуда није означена као </w:t>
      </w:r>
      <w:r w:rsidR="00685AE9" w:rsidRPr="00406E03">
        <w:rPr>
          <w:rFonts w:ascii="Times New Roman" w:eastAsia="Times New Roman" w:hAnsi="Times New Roman"/>
          <w:i/>
          <w:kern w:val="0"/>
          <w:sz w:val="24"/>
          <w:szCs w:val="24"/>
        </w:rPr>
        <w:t xml:space="preserve">понуда </w:t>
      </w:r>
      <w:r w:rsidR="00CA2C78" w:rsidRPr="00406E03">
        <w:rPr>
          <w:rFonts w:ascii="Times New Roman" w:eastAsia="Times New Roman" w:hAnsi="Times New Roman"/>
          <w:i/>
          <w:kern w:val="0"/>
          <w:sz w:val="24"/>
          <w:szCs w:val="24"/>
        </w:rPr>
        <w:t>па је отворена, достављена је отворена</w:t>
      </w:r>
      <w:r w:rsidR="00685AE9" w:rsidRPr="00406E03">
        <w:rPr>
          <w:rFonts w:ascii="Times New Roman" w:eastAsia="Times New Roman" w:hAnsi="Times New Roman"/>
          <w:i/>
          <w:kern w:val="0"/>
          <w:sz w:val="24"/>
          <w:szCs w:val="24"/>
        </w:rPr>
        <w:t xml:space="preserve"> или оштећена</w:t>
      </w:r>
      <w:r w:rsidR="00CA2C78" w:rsidRPr="00406E03">
        <w:rPr>
          <w:rFonts w:ascii="Times New Roman" w:eastAsia="Times New Roman" w:hAnsi="Times New Roman"/>
          <w:i/>
          <w:kern w:val="0"/>
          <w:sz w:val="24"/>
          <w:szCs w:val="24"/>
        </w:rPr>
        <w:t xml:space="preserve"> коверта и сл</w:t>
      </w:r>
      <w:r w:rsidR="00CA2C78" w:rsidRPr="00406E03">
        <w:rPr>
          <w:rFonts w:ascii="Times New Roman" w:eastAsia="Times New Roman" w:hAnsi="Times New Roman"/>
          <w:kern w:val="0"/>
          <w:sz w:val="24"/>
          <w:szCs w:val="24"/>
        </w:rPr>
        <w:t>]</w:t>
      </w:r>
      <w:r w:rsidRPr="00406E03">
        <w:rPr>
          <w:rFonts w:ascii="Times New Roman" w:eastAsia="Times New Roman" w:hAnsi="Times New Roman"/>
          <w:kern w:val="0"/>
          <w:sz w:val="24"/>
          <w:szCs w:val="24"/>
        </w:rPr>
        <w:t>, дужан је да о томе сачини белешку и достави је председнику комисије за јавну набавку.</w:t>
      </w:r>
      <w:r w:rsidR="00FB684E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  </w:t>
      </w: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Примљене понуде </w:t>
      </w:r>
      <w:r w:rsidR="00F97599" w:rsidRPr="00406E03">
        <w:rPr>
          <w:rFonts w:ascii="Times New Roman" w:eastAsia="Times New Roman" w:hAnsi="Times New Roman"/>
          <w:kern w:val="0"/>
          <w:sz w:val="24"/>
          <w:szCs w:val="24"/>
        </w:rPr>
        <w:t>чува</w:t>
      </w:r>
      <w:r w:rsidR="00EA7CD2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ју се у каси</w:t>
      </w:r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у затвореним ковертама до отварања понуда када их предаје комисији за јавну набавку.</w:t>
      </w:r>
      <w:proofErr w:type="gramEnd"/>
      <w:r w:rsidR="003A5004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kern w:val="0"/>
          <w:sz w:val="24"/>
          <w:szCs w:val="24"/>
        </w:rPr>
        <w:t>Пријем понуда потврђује се потписом председника комисије за јавну набавку или члана комисије</w:t>
      </w:r>
      <w:r w:rsidR="00A409EC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 xml:space="preserve"> на потврди о пријему</w:t>
      </w:r>
      <w:r w:rsidRPr="00406E03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:rsidR="00A67873" w:rsidRPr="00406E03" w:rsidRDefault="006F588D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Школска администрација</w:t>
      </w:r>
      <w:r w:rsidR="00A67873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у којој с</w:t>
      </w:r>
      <w:r w:rsidR="00DE7906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е обављају послови писарнице и </w:t>
      </w:r>
      <w:r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комисија за јавне набавке</w:t>
      </w:r>
      <w:r w:rsidR="00A67873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, као и сви запослени који су имали увид </w:t>
      </w:r>
      <w:r w:rsidR="00A409EC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 xml:space="preserve">у </w:t>
      </w:r>
      <w:r w:rsidR="00A409EC" w:rsidRPr="00406E03">
        <w:rPr>
          <w:rFonts w:ascii="Times New Roman" w:eastAsia="Times New Roman" w:hAnsi="Times New Roman"/>
          <w:kern w:val="0"/>
          <w:sz w:val="24"/>
          <w:szCs w:val="24"/>
        </w:rPr>
        <w:t>податке о достављеним понудама</w:t>
      </w:r>
      <w:r w:rsidR="00A409EC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 xml:space="preserve"> или су учествовали у поступку јавне набавке, </w:t>
      </w:r>
      <w:r w:rsidR="00644FD5" w:rsidRPr="00406E03">
        <w:rPr>
          <w:rFonts w:ascii="Times New Roman" w:eastAsia="Times New Roman" w:hAnsi="Times New Roman"/>
          <w:kern w:val="0"/>
          <w:sz w:val="24"/>
          <w:szCs w:val="24"/>
        </w:rPr>
        <w:t>дуж</w:t>
      </w:r>
      <w:r w:rsidR="00A67873" w:rsidRPr="00406E03">
        <w:rPr>
          <w:rFonts w:ascii="Times New Roman" w:eastAsia="Times New Roman" w:hAnsi="Times New Roman"/>
          <w:kern w:val="0"/>
          <w:sz w:val="24"/>
          <w:szCs w:val="24"/>
        </w:rPr>
        <w:t>ни су да чувају као пословну тајну имена заинтересованих лица, понуђача, подносилаца пријава, као и податке о поднетим понудама, односно пријавама, до отварања понуда, односно пријава.</w:t>
      </w:r>
      <w:r w:rsidR="00707135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:rsidR="00F00539" w:rsidRPr="00406E03" w:rsidRDefault="00F00539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val="sr-Cyrl-CS"/>
        </w:rPr>
      </w:pP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Члан </w:t>
      </w:r>
      <w:r w:rsidR="004F58B6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3</w:t>
      </w:r>
      <w:r w:rsidR="00393C86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>0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.</w:t>
      </w:r>
      <w:proofErr w:type="gramEnd"/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Електронску пошту друга лица достављају на имејл адресе које су одређене за пријем поште у електронском облику или на други </w:t>
      </w:r>
      <w:r w:rsidR="00791D30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начин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, у складу са законом или посебним прописом.</w:t>
      </w:r>
      <w:proofErr w:type="gramEnd"/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lastRenderedPageBreak/>
        <w:t xml:space="preserve">Ако се при пријему, прегледу или отварању електронске поште утврде неправилности или други разлози који онемогућавају поступање по овој пошти (нпр. недостатак основних података за идентификацију пошиљаоца – имена и презимена или адресе, немогућност приступа садржају поруке, формат поруке који није прописан, подаци који недостају и сл.), та пошта се преко и-мејл налога враћа </w:t>
      </w:r>
      <w:r w:rsidR="00A97A22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пошиљаоцу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, уз навођење разлога враћања.</w:t>
      </w:r>
      <w:proofErr w:type="gramEnd"/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Запослени је </w:t>
      </w:r>
      <w:r w:rsidR="00EA7CD2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 xml:space="preserve">који је примио мејл 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дужан </w:t>
      </w:r>
      <w:r w:rsidR="00EA7CD2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 xml:space="preserve">је 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да </w:t>
      </w:r>
      <w:r w:rsidR="00EA7CD2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 xml:space="preserve">школској администрацији 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без одлагања достави, ради завођења, сву електронску пошту коју је употребом и-мејл налога или на други одговарајући начин непосредно примио од других лица, а која садржи акте којима се у организационој јединици у којој је он распоређен покреће, допуњава, мења, прекида или завршава нека службена радња, односно пословна активност.</w:t>
      </w: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Потврда о пријему електронске поште издаје се коришћењем имејл налога</w:t>
      </w:r>
      <w:r w:rsidR="008F77CF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(корисничке адресе)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или на други погодан начин.</w:t>
      </w:r>
      <w:proofErr w:type="gramEnd"/>
      <w:r w:rsidR="003F58A3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</w:t>
      </w:r>
    </w:p>
    <w:p w:rsidR="00CE6E8E" w:rsidRPr="00406E03" w:rsidRDefault="00CE6E8E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</w:pPr>
    </w:p>
    <w:p w:rsidR="00A67873" w:rsidRPr="00406E03" w:rsidRDefault="00A67873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4F58B6" w:rsidRPr="00406E03">
        <w:rPr>
          <w:rFonts w:ascii="Times New Roman" w:eastAsia="Times New Roman" w:hAnsi="Times New Roman"/>
          <w:sz w:val="24"/>
          <w:szCs w:val="24"/>
        </w:rPr>
        <w:t>3</w:t>
      </w:r>
      <w:r w:rsidR="00393C86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Сва акта у поступку јавне набавке </w:t>
      </w:r>
      <w:r w:rsidR="00183F56"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>потписује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</w:t>
      </w:r>
      <w:r w:rsidR="007231B1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>одговорно лице</w:t>
      </w:r>
      <w:r w:rsidR="007231B1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наручиоца, а парафира </w:t>
      </w:r>
      <w:r w:rsidR="007231B1">
        <w:rPr>
          <w:rFonts w:ascii="Times New Roman" w:eastAsia="Times New Roman" w:hAnsi="Times New Roman"/>
          <w:bCs/>
          <w:kern w:val="0"/>
          <w:sz w:val="24"/>
          <w:szCs w:val="24"/>
          <w:lang w:val="sr-Cyrl-CS"/>
        </w:rPr>
        <w:t>запослени</w:t>
      </w:r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и лице које је обрађивало предмет, изузев аката које у складу са одредбама Закона потписује комисија за јавну набавку.</w:t>
      </w:r>
      <w:proofErr w:type="gramEnd"/>
      <w:r w:rsidRPr="00406E03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</w:t>
      </w:r>
    </w:p>
    <w:p w:rsidR="00A67873" w:rsidRPr="00406E03" w:rsidRDefault="00A67873" w:rsidP="00406E03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kern w:val="0"/>
          <w:sz w:val="24"/>
          <w:szCs w:val="24"/>
        </w:rPr>
      </w:pPr>
    </w:p>
    <w:p w:rsidR="00FD0821" w:rsidRPr="00406E03" w:rsidRDefault="00FD0821" w:rsidP="00406E03">
      <w:pPr>
        <w:pStyle w:val="BodyText"/>
        <w:spacing w:after="0" w:line="276" w:lineRule="auto"/>
        <w:jc w:val="center"/>
        <w:rPr>
          <w:b/>
          <w:lang w:val="sr-Cyrl-CS"/>
        </w:rPr>
      </w:pPr>
      <w:r w:rsidRPr="00406E03">
        <w:rPr>
          <w:b/>
          <w:lang w:val="sr-Cyrl-CS"/>
        </w:rPr>
        <w:t xml:space="preserve">Спровођење поступка јавне набавке </w:t>
      </w:r>
    </w:p>
    <w:p w:rsidR="00514CF4" w:rsidRPr="00406E03" w:rsidRDefault="00514CF4" w:rsidP="00406E0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14CF4" w:rsidRPr="00E95DD2" w:rsidRDefault="00E95DD2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Доношење одлуке о покретању поступка јавне набавке</w:t>
      </w:r>
    </w:p>
    <w:p w:rsidR="00514CF4" w:rsidRPr="00406E03" w:rsidRDefault="00514CF4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BA"/>
        </w:rPr>
      </w:pPr>
    </w:p>
    <w:p w:rsidR="00514CF4" w:rsidRPr="00406E03" w:rsidRDefault="00514CF4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4F58B6" w:rsidRPr="00406E03">
        <w:rPr>
          <w:rFonts w:ascii="Times New Roman" w:eastAsia="Times New Roman" w:hAnsi="Times New Roman"/>
          <w:sz w:val="24"/>
          <w:szCs w:val="24"/>
        </w:rPr>
        <w:t>3</w:t>
      </w:r>
      <w:r w:rsidR="00393C86">
        <w:rPr>
          <w:rFonts w:ascii="Times New Roman" w:eastAsia="Times New Roman" w:hAnsi="Times New Roman"/>
          <w:sz w:val="24"/>
          <w:szCs w:val="24"/>
          <w:lang w:val="sr-Cyrl-CS"/>
        </w:rPr>
        <w:t>2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14CF4" w:rsidRPr="00406E03" w:rsidRDefault="0098204D" w:rsidP="00406E03">
      <w:pPr>
        <w:pStyle w:val="Heading1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Одлуку о покретању поступка јавне набавке доноси директор школе</w:t>
      </w:r>
      <w:r w:rsidR="00514CF4" w:rsidRPr="00406E0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у року за покретање поступка који је одређен Планом набавки. </w:t>
      </w:r>
    </w:p>
    <w:p w:rsidR="00514CF4" w:rsidRDefault="00514CF4" w:rsidP="00406E03">
      <w:pPr>
        <w:pStyle w:val="BodyText"/>
        <w:spacing w:after="0" w:line="276" w:lineRule="auto"/>
        <w:ind w:firstLine="709"/>
        <w:jc w:val="both"/>
        <w:rPr>
          <w:lang w:val="ru-RU"/>
        </w:rPr>
      </w:pPr>
    </w:p>
    <w:p w:rsidR="0098204D" w:rsidRPr="00406E03" w:rsidRDefault="0098204D" w:rsidP="00406E03">
      <w:pPr>
        <w:pStyle w:val="BodyText"/>
        <w:spacing w:after="0" w:line="276" w:lineRule="auto"/>
        <w:ind w:firstLine="709"/>
        <w:jc w:val="both"/>
        <w:rPr>
          <w:lang w:val="ru-RU"/>
        </w:rPr>
      </w:pPr>
    </w:p>
    <w:p w:rsidR="00514CF4" w:rsidRPr="00406E03" w:rsidRDefault="00514CF4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>Начин именовања чланова комисије за јавну набавку, односно лица која спроводе поступак јавне набавке</w:t>
      </w:r>
    </w:p>
    <w:p w:rsidR="00514CF4" w:rsidRPr="00406E03" w:rsidRDefault="00514CF4" w:rsidP="00406E0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514CF4" w:rsidRPr="00406E03" w:rsidRDefault="00514CF4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Члан 3</w:t>
      </w:r>
      <w:r w:rsidR="00393C86">
        <w:rPr>
          <w:rFonts w:ascii="Times New Roman" w:eastAsia="Times New Roman" w:hAnsi="Times New Roman"/>
          <w:sz w:val="24"/>
          <w:szCs w:val="24"/>
          <w:lang w:val="sr-Cyrl-CS"/>
        </w:rPr>
        <w:t>3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 xml:space="preserve">Комисија за јавну набавку </w:t>
      </w:r>
      <w:r w:rsidRPr="00406E03">
        <w:rPr>
          <w:color w:val="auto"/>
        </w:rPr>
        <w:t xml:space="preserve">има </w:t>
      </w:r>
      <w:r w:rsidRPr="00406E03">
        <w:rPr>
          <w:color w:val="auto"/>
          <w:lang w:val="ru-RU"/>
        </w:rPr>
        <w:t>најмање три члана од којих је један службеник за јавне набавке или лице са стеченим образовањем на правном факултету, на студијама другог степена (дипломске академске студије - мастер, специјалистичке академске студије, специјалистичке струковне студије), односно на основним студијама у трајању од најмање четири године.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 xml:space="preserve">Решењем се именују и заменици чланова комисије. 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>У поступцима јавних набавки добара, услуга или радова чија је процењена вредност већа од троструког износа вредности горњег лимита јавне набавке мале вредности, службеник за јавне набавке мора бити члан Комисије.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 xml:space="preserve">За члана комисије може бити именован службеник за јавне набавке и у поступцима јавних набавки добара, услуга или радова чија је процењена вредност мања од вредности утврђене ставом 3. овог члана. </w:t>
      </w:r>
    </w:p>
    <w:p w:rsidR="002906D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 xml:space="preserve">Чланови комисије именују се из реда запослених у </w:t>
      </w:r>
      <w:r w:rsidR="000F1772">
        <w:rPr>
          <w:color w:val="auto"/>
          <w:lang w:val="ru-RU"/>
        </w:rPr>
        <w:t>Гимназији Краљево</w:t>
      </w:r>
      <w:r w:rsidR="002906D3">
        <w:rPr>
          <w:color w:val="auto"/>
          <w:lang w:val="ru-RU"/>
        </w:rPr>
        <w:t>.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 xml:space="preserve">За чланове комисије се именују лица која имају одговарајуће стручно образовање из области из које је предмет јавне набавке. 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 xml:space="preserve">Ако </w:t>
      </w:r>
      <w:r w:rsidR="0006120D">
        <w:rPr>
          <w:iCs/>
          <w:lang w:val="sr-Cyrl-CS"/>
        </w:rPr>
        <w:t>ОШ“Димитрије Туцовић“</w:t>
      </w:r>
      <w:r w:rsidR="0006120D" w:rsidRPr="00406E03">
        <w:rPr>
          <w:iCs/>
          <w:lang w:val="sr-Cyrl-CS"/>
        </w:rPr>
        <w:t xml:space="preserve"> </w:t>
      </w:r>
      <w:r w:rsidRPr="00406E03">
        <w:rPr>
          <w:color w:val="auto"/>
          <w:lang w:val="ru-RU"/>
        </w:rPr>
        <w:t xml:space="preserve">нема запослено лице које има одговарајуће стручно образовање из области из које је предмет јавне набавке, у комисију се може именовати лице које није запослено </w:t>
      </w:r>
      <w:r w:rsidR="002906D3">
        <w:rPr>
          <w:color w:val="auto"/>
          <w:lang w:val="ru-RU"/>
        </w:rPr>
        <w:t xml:space="preserve">у </w:t>
      </w:r>
      <w:r w:rsidR="0006120D">
        <w:rPr>
          <w:iCs/>
          <w:lang w:val="sr-Cyrl-CS"/>
        </w:rPr>
        <w:t>ОШ“Димитрије Туцовић“</w:t>
      </w:r>
      <w:r w:rsidR="0006120D" w:rsidRPr="00406E03">
        <w:rPr>
          <w:iCs/>
          <w:lang w:val="sr-Cyrl-CS"/>
        </w:rPr>
        <w:t xml:space="preserve"> </w:t>
      </w:r>
      <w:r w:rsidR="002906D3">
        <w:rPr>
          <w:color w:val="auto"/>
          <w:lang w:val="ru-RU"/>
        </w:rPr>
        <w:t>Краљево.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lastRenderedPageBreak/>
        <w:t>У комисију се не могу именовати лица која могу бити у сукобу интереса за предмет јавне набавке.</w:t>
      </w:r>
    </w:p>
    <w:p w:rsidR="00514CF4" w:rsidRPr="00406E03" w:rsidRDefault="00514CF4" w:rsidP="00406E03">
      <w:pPr>
        <w:pStyle w:val="BodyText"/>
        <w:spacing w:after="0" w:line="276" w:lineRule="auto"/>
        <w:ind w:firstLine="709"/>
        <w:jc w:val="both"/>
        <w:rPr>
          <w:color w:val="auto"/>
          <w:lang w:val="ru-RU"/>
        </w:rPr>
      </w:pPr>
      <w:r w:rsidRPr="00406E03">
        <w:rPr>
          <w:color w:val="auto"/>
          <w:lang w:val="ru-RU"/>
        </w:rPr>
        <w:t>Након доношења решења, чланови комисије потписују изјаву којом потврђују да у предметној јавној набавци нису у сукобу интереса.</w:t>
      </w:r>
    </w:p>
    <w:p w:rsidR="001113F1" w:rsidRPr="001113F1" w:rsidRDefault="001113F1" w:rsidP="00406E0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14CF4" w:rsidRPr="00406E03" w:rsidRDefault="00514CF4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>Начин пружања стручне помоћи комисији, односно лицима која спроводе поступак јавне набавке</w:t>
      </w:r>
    </w:p>
    <w:p w:rsidR="00514CF4" w:rsidRPr="00406E03" w:rsidRDefault="00514CF4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514CF4" w:rsidRPr="00406E03" w:rsidRDefault="00514CF4" w:rsidP="00406E03">
      <w:pPr>
        <w:pStyle w:val="BodyText"/>
        <w:spacing w:after="0" w:line="276" w:lineRule="auto"/>
        <w:jc w:val="center"/>
        <w:rPr>
          <w:bCs/>
          <w:lang w:val="sr-Cyrl-CS"/>
        </w:rPr>
      </w:pPr>
      <w:proofErr w:type="gramStart"/>
      <w:r w:rsidRPr="00406E03">
        <w:rPr>
          <w:bCs/>
        </w:rPr>
        <w:t xml:space="preserve">Члан </w:t>
      </w:r>
      <w:r w:rsidRPr="00406E03">
        <w:rPr>
          <w:bCs/>
          <w:lang w:val="sr-Cyrl-CS"/>
        </w:rPr>
        <w:t>3</w:t>
      </w:r>
      <w:r w:rsidR="00393C86">
        <w:rPr>
          <w:bCs/>
          <w:lang w:val="sr-Cyrl-CS"/>
        </w:rPr>
        <w:t>4</w:t>
      </w:r>
      <w:r w:rsidRPr="00406E03">
        <w:rPr>
          <w:bCs/>
          <w:lang w:val="sr-Cyrl-CS"/>
        </w:rPr>
        <w:t>.</w:t>
      </w:r>
      <w:proofErr w:type="gramEnd"/>
      <w:r w:rsidRPr="00406E03">
        <w:rPr>
          <w:bCs/>
          <w:lang w:val="sr-Cyrl-CS"/>
        </w:rPr>
        <w:t xml:space="preserve"> </w:t>
      </w:r>
    </w:p>
    <w:p w:rsidR="00514CF4" w:rsidRPr="00406E03" w:rsidRDefault="00514CF4" w:rsidP="00C04D94">
      <w:pPr>
        <w:pStyle w:val="BodyText"/>
        <w:spacing w:after="0" w:line="276" w:lineRule="auto"/>
        <w:ind w:firstLine="720"/>
        <w:jc w:val="both"/>
        <w:rPr>
          <w:lang w:val="ru-RU"/>
        </w:rPr>
      </w:pPr>
      <w:r w:rsidRPr="00406E03">
        <w:rPr>
          <w:lang w:val="ru-RU"/>
        </w:rPr>
        <w:t>Све организационе јединице дужне су да у оквиру своје надлежности пруже стручну помоћ комисиј</w:t>
      </w:r>
      <w:r w:rsidR="00C04D94">
        <w:rPr>
          <w:lang w:val="ru-RU"/>
        </w:rPr>
        <w:t>и.</w:t>
      </w:r>
    </w:p>
    <w:p w:rsidR="00514CF4" w:rsidRPr="00406E03" w:rsidRDefault="00514CF4" w:rsidP="00406E03">
      <w:pPr>
        <w:pStyle w:val="BodyText"/>
        <w:spacing w:after="0" w:line="276" w:lineRule="auto"/>
        <w:ind w:firstLine="720"/>
        <w:jc w:val="both"/>
        <w:rPr>
          <w:lang w:val="ru-RU"/>
        </w:rPr>
      </w:pPr>
      <w:r w:rsidRPr="00406E03">
        <w:rPr>
          <w:lang w:val="ru-RU"/>
        </w:rPr>
        <w:t>Организациона јединица од које је затражена стручна помоћ комисије, дужна је да писаним путем одговори на захтев комисије, у року који одређује комисија</w:t>
      </w:r>
      <w:r w:rsidR="00085909" w:rsidRPr="00406E03">
        <w:rPr>
          <w:lang w:val="ru-RU"/>
        </w:rPr>
        <w:t>, а</w:t>
      </w:r>
      <w:r w:rsidRPr="00406E03">
        <w:rPr>
          <w:lang w:val="ru-RU"/>
        </w:rPr>
        <w:t xml:space="preserve"> у складу са прописаним роковима за поступање. </w:t>
      </w:r>
    </w:p>
    <w:p w:rsidR="00514CF4" w:rsidRPr="00406E03" w:rsidRDefault="00514CF4" w:rsidP="00406E03">
      <w:pPr>
        <w:pStyle w:val="BodyText"/>
        <w:spacing w:after="0" w:line="276" w:lineRule="auto"/>
        <w:ind w:firstLine="720"/>
        <w:jc w:val="both"/>
        <w:rPr>
          <w:lang w:val="ru-RU"/>
        </w:rPr>
      </w:pPr>
      <w:r w:rsidRPr="00406E03">
        <w:rPr>
          <w:lang w:val="ru-RU"/>
        </w:rPr>
        <w:t xml:space="preserve">Уколико организациона јединица не одговори комисији или не одговори у року, комисија обавештава овлашћено лице наручиоца, који ће предузети све потребне мере предвиђене позитивним прописима за непоштовање радних обавеза. </w:t>
      </w:r>
    </w:p>
    <w:p w:rsidR="00085909" w:rsidRPr="00406E03" w:rsidRDefault="00085909" w:rsidP="00406E03">
      <w:pPr>
        <w:pStyle w:val="BodyText"/>
        <w:spacing w:after="0" w:line="276" w:lineRule="auto"/>
        <w:ind w:firstLine="720"/>
        <w:jc w:val="both"/>
        <w:rPr>
          <w:lang w:val="sr-Cyrl-CS"/>
        </w:rPr>
      </w:pPr>
    </w:p>
    <w:p w:rsidR="00A67873" w:rsidRPr="00EB63A7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r w:rsidRPr="00EB63A7">
        <w:rPr>
          <w:rFonts w:eastAsia="Times New Roman"/>
        </w:rPr>
        <w:t xml:space="preserve">Начин поступања </w:t>
      </w:r>
      <w:r w:rsidR="00085909" w:rsidRPr="00EB63A7">
        <w:rPr>
          <w:rFonts w:eastAsia="Times New Roman"/>
        </w:rPr>
        <w:t>у току</w:t>
      </w:r>
      <w:r w:rsidRPr="00EB63A7">
        <w:rPr>
          <w:rFonts w:eastAsia="Times New Roman"/>
        </w:rPr>
        <w:t xml:space="preserve"> израд</w:t>
      </w:r>
      <w:r w:rsidR="00085909" w:rsidRPr="00EB63A7">
        <w:rPr>
          <w:rFonts w:eastAsia="Times New Roman"/>
        </w:rPr>
        <w:t>е</w:t>
      </w:r>
      <w:r w:rsidRPr="00EB63A7">
        <w:rPr>
          <w:rFonts w:eastAsia="Times New Roman"/>
        </w:rPr>
        <w:t xml:space="preserve"> конкурсне документације</w:t>
      </w:r>
      <w:r w:rsidR="00DC2834" w:rsidRPr="00EB63A7">
        <w:rPr>
          <w:rFonts w:eastAsia="Times New Roman"/>
        </w:rPr>
        <w:t xml:space="preserve"> </w:t>
      </w:r>
    </w:p>
    <w:p w:rsidR="00DC2834" w:rsidRPr="00EB63A7" w:rsidRDefault="00DC2834" w:rsidP="00406E03">
      <w:pPr>
        <w:pStyle w:val="BodyText"/>
        <w:spacing w:after="0" w:line="276" w:lineRule="auto"/>
        <w:jc w:val="center"/>
        <w:rPr>
          <w:rFonts w:eastAsia="Times New Roman"/>
          <w:b/>
        </w:rPr>
      </w:pPr>
    </w:p>
    <w:p w:rsidR="00DC2834" w:rsidRPr="00EB63A7" w:rsidRDefault="00DC2834" w:rsidP="00406E03">
      <w:pPr>
        <w:pStyle w:val="BodyText"/>
        <w:spacing w:after="0" w:line="276" w:lineRule="auto"/>
        <w:jc w:val="center"/>
        <w:rPr>
          <w:rFonts w:eastAsia="Times New Roman"/>
          <w:color w:val="auto"/>
          <w:lang w:val="sr-Cyrl-CS"/>
        </w:rPr>
      </w:pPr>
      <w:proofErr w:type="gramStart"/>
      <w:r w:rsidRPr="00EB63A7">
        <w:rPr>
          <w:rFonts w:eastAsia="Times New Roman"/>
          <w:color w:val="auto"/>
        </w:rPr>
        <w:t xml:space="preserve">Члан </w:t>
      </w:r>
      <w:r w:rsidR="002906D3" w:rsidRPr="00EB63A7">
        <w:rPr>
          <w:rFonts w:eastAsia="Times New Roman"/>
          <w:color w:val="auto"/>
          <w:lang w:val="sr-Cyrl-CS"/>
        </w:rPr>
        <w:t>3</w:t>
      </w:r>
      <w:r w:rsidR="00393C86">
        <w:rPr>
          <w:rFonts w:eastAsia="Times New Roman"/>
          <w:color w:val="auto"/>
          <w:lang w:val="sr-Cyrl-CS"/>
        </w:rPr>
        <w:t>5</w:t>
      </w:r>
      <w:r w:rsidRPr="00EB63A7">
        <w:rPr>
          <w:rFonts w:eastAsia="Times New Roman"/>
          <w:color w:val="auto"/>
        </w:rPr>
        <w:t>.</w:t>
      </w:r>
      <w:proofErr w:type="gramEnd"/>
    </w:p>
    <w:p w:rsidR="00A67873" w:rsidRPr="00406E03" w:rsidRDefault="00A67873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63A7">
        <w:rPr>
          <w:rFonts w:ascii="Times New Roman" w:hAnsi="Times New Roman"/>
          <w:sz w:val="24"/>
          <w:szCs w:val="24"/>
        </w:rPr>
        <w:t xml:space="preserve">Комисија за јавну набавку припрема конкурсну документацију, на начин утврђен </w:t>
      </w:r>
      <w:r w:rsidR="005B193F" w:rsidRPr="00EB63A7">
        <w:rPr>
          <w:rFonts w:ascii="Times New Roman" w:hAnsi="Times New Roman"/>
          <w:sz w:val="24"/>
          <w:szCs w:val="24"/>
          <w:lang w:val="sr-Cyrl-CS"/>
        </w:rPr>
        <w:t>З</w:t>
      </w:r>
      <w:r w:rsidRPr="00EB63A7">
        <w:rPr>
          <w:rFonts w:ascii="Times New Roman" w:hAnsi="Times New Roman"/>
          <w:sz w:val="24"/>
          <w:szCs w:val="24"/>
        </w:rPr>
        <w:t>аконом и подзаконским актима који уређују област јавних набавки, тако да понуђачи на основу исте могу да припреме прихватљиву и одговарајућу понуду.</w:t>
      </w:r>
      <w:proofErr w:type="gramEnd"/>
      <w:r w:rsidR="00B035AA" w:rsidRPr="00406E03">
        <w:rPr>
          <w:rFonts w:ascii="Times New Roman" w:hAnsi="Times New Roman"/>
          <w:sz w:val="24"/>
          <w:szCs w:val="24"/>
        </w:rPr>
        <w:t xml:space="preserve"> </w:t>
      </w:r>
    </w:p>
    <w:p w:rsidR="00A67873" w:rsidRPr="00406E03" w:rsidRDefault="00A67873" w:rsidP="00406E03">
      <w:pPr>
        <w:pStyle w:val="BodyText"/>
        <w:spacing w:after="0" w:line="276" w:lineRule="auto"/>
        <w:ind w:firstLine="720"/>
        <w:jc w:val="both"/>
        <w:rPr>
          <w:color w:val="auto"/>
        </w:rPr>
      </w:pPr>
      <w:proofErr w:type="gramStart"/>
      <w:r w:rsidRPr="00406E03">
        <w:rPr>
          <w:color w:val="auto"/>
        </w:rPr>
        <w:t>Конкурсна документација мора да садрж</w:t>
      </w:r>
      <w:r w:rsidR="0082062A" w:rsidRPr="00406E03">
        <w:rPr>
          <w:color w:val="auto"/>
        </w:rPr>
        <w:t>и елементе прописане п</w:t>
      </w:r>
      <w:r w:rsidR="0082062A" w:rsidRPr="00406E03">
        <w:rPr>
          <w:color w:val="auto"/>
          <w:lang w:val="sr-Cyrl-CS"/>
        </w:rPr>
        <w:t>одзаконским актом</w:t>
      </w:r>
      <w:r w:rsidRPr="00406E03">
        <w:rPr>
          <w:color w:val="auto"/>
        </w:rPr>
        <w:t xml:space="preserve"> којим су уређени обавезни елементи конкурсне документације у поступцима јавних набавки.</w:t>
      </w:r>
      <w:proofErr w:type="gramEnd"/>
    </w:p>
    <w:p w:rsidR="00A67873" w:rsidRPr="00406E03" w:rsidRDefault="00A67873" w:rsidP="00406E03">
      <w:pPr>
        <w:pStyle w:val="BodyText"/>
        <w:spacing w:after="0" w:line="276" w:lineRule="auto"/>
        <w:ind w:firstLine="720"/>
        <w:jc w:val="both"/>
        <w:rPr>
          <w:bCs/>
          <w:color w:val="auto"/>
        </w:rPr>
      </w:pPr>
      <w:proofErr w:type="gramStart"/>
      <w:r w:rsidRPr="00406E03">
        <w:rPr>
          <w:bCs/>
          <w:color w:val="auto"/>
        </w:rPr>
        <w:t xml:space="preserve">Конкурсна документација мора бити </w:t>
      </w:r>
      <w:r w:rsidR="005D40D1" w:rsidRPr="00406E03">
        <w:rPr>
          <w:bCs/>
          <w:color w:val="auto"/>
        </w:rPr>
        <w:t>потпис</w:t>
      </w:r>
      <w:r w:rsidRPr="00406E03">
        <w:rPr>
          <w:bCs/>
          <w:color w:val="auto"/>
        </w:rPr>
        <w:t>ана од стране комисије најкасније до дана објављивања.</w:t>
      </w:r>
      <w:proofErr w:type="gramEnd"/>
      <w:r w:rsidR="003A1902" w:rsidRPr="00406E03">
        <w:rPr>
          <w:bCs/>
          <w:color w:val="auto"/>
        </w:rPr>
        <w:t xml:space="preserve"> </w:t>
      </w:r>
    </w:p>
    <w:p w:rsidR="00A67873" w:rsidRPr="00406E03" w:rsidRDefault="00A67873" w:rsidP="00406E03">
      <w:pPr>
        <w:pStyle w:val="BodyText"/>
        <w:spacing w:after="0" w:line="276" w:lineRule="auto"/>
        <w:ind w:firstLine="720"/>
        <w:jc w:val="both"/>
        <w:rPr>
          <w:bCs/>
          <w:color w:val="auto"/>
          <w:lang w:val="sr-Cyrl-CS"/>
        </w:rPr>
      </w:pPr>
      <w:proofErr w:type="gramStart"/>
      <w:r w:rsidRPr="00406E03">
        <w:rPr>
          <w:bCs/>
          <w:color w:val="auto"/>
        </w:rPr>
        <w:t>Комисија је дужна да, у складу са Законом, подзаконским актима, одлуком о покретању</w:t>
      </w:r>
      <w:r w:rsidR="00E14460" w:rsidRPr="00406E03">
        <w:rPr>
          <w:bCs/>
          <w:color w:val="auto"/>
        </w:rPr>
        <w:t xml:space="preserve"> поступка</w:t>
      </w:r>
      <w:r w:rsidRPr="00406E03">
        <w:rPr>
          <w:bCs/>
          <w:color w:val="auto"/>
        </w:rPr>
        <w:t xml:space="preserve"> и решењем којим је образована</w:t>
      </w:r>
      <w:r w:rsidR="00E14460" w:rsidRPr="00406E03">
        <w:rPr>
          <w:bCs/>
          <w:color w:val="auto"/>
        </w:rPr>
        <w:t>,</w:t>
      </w:r>
      <w:r w:rsidRPr="00406E03">
        <w:rPr>
          <w:bCs/>
          <w:color w:val="auto"/>
        </w:rPr>
        <w:t xml:space="preserve"> спроведе све радње потребне за реализацију јавне набавке.</w:t>
      </w:r>
      <w:proofErr w:type="gramEnd"/>
      <w:r w:rsidR="00DC2834" w:rsidRPr="00406E03">
        <w:rPr>
          <w:bCs/>
          <w:color w:val="auto"/>
          <w:lang w:val="sr-Cyrl-CS"/>
        </w:rPr>
        <w:t xml:space="preserve"> </w:t>
      </w:r>
    </w:p>
    <w:p w:rsidR="001C2F57" w:rsidRPr="00406E03" w:rsidRDefault="001C2F57" w:rsidP="00406E03">
      <w:pPr>
        <w:pStyle w:val="BodyText"/>
        <w:spacing w:after="0" w:line="276" w:lineRule="auto"/>
        <w:ind w:firstLine="720"/>
        <w:jc w:val="both"/>
        <w:rPr>
          <w:b/>
          <w:bCs/>
          <w:color w:val="auto"/>
          <w:lang w:val="sr-Cyrl-CS"/>
        </w:rPr>
      </w:pPr>
    </w:p>
    <w:p w:rsidR="00D23D30" w:rsidRPr="00406E03" w:rsidRDefault="001C2F57" w:rsidP="00406E03">
      <w:pPr>
        <w:pStyle w:val="BodyText"/>
        <w:spacing w:after="0" w:line="276" w:lineRule="auto"/>
        <w:jc w:val="center"/>
      </w:pPr>
      <w:r w:rsidRPr="00406E03">
        <w:t xml:space="preserve">Додатне информације или појашњења и </w:t>
      </w:r>
    </w:p>
    <w:p w:rsidR="001C2F57" w:rsidRPr="00406E03" w:rsidRDefault="001C2F57" w:rsidP="00406E03">
      <w:pPr>
        <w:pStyle w:val="BodyText"/>
        <w:spacing w:after="0" w:line="276" w:lineRule="auto"/>
        <w:jc w:val="center"/>
      </w:pPr>
      <w:proofErr w:type="gramStart"/>
      <w:r w:rsidRPr="00406E03">
        <w:t>измене</w:t>
      </w:r>
      <w:proofErr w:type="gramEnd"/>
      <w:r w:rsidRPr="00406E03">
        <w:t xml:space="preserve"> и допуне конкурсне документације </w:t>
      </w:r>
    </w:p>
    <w:p w:rsidR="001C2F57" w:rsidRPr="00406E03" w:rsidRDefault="001C2F57" w:rsidP="00406E03">
      <w:pPr>
        <w:pStyle w:val="BodyText"/>
        <w:spacing w:after="0" w:line="276" w:lineRule="auto"/>
        <w:jc w:val="center"/>
      </w:pPr>
    </w:p>
    <w:p w:rsidR="001C2F57" w:rsidRPr="00406E03" w:rsidRDefault="001C2F57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C04D94">
        <w:rPr>
          <w:rFonts w:eastAsia="Times New Roman"/>
          <w:color w:val="auto"/>
          <w:lang w:val="sr-Cyrl-CS"/>
        </w:rPr>
        <w:t>3</w:t>
      </w:r>
      <w:r w:rsidR="00393C86">
        <w:rPr>
          <w:rFonts w:eastAsia="Times New Roman"/>
          <w:color w:val="auto"/>
          <w:lang w:val="sr-Cyrl-CS"/>
        </w:rPr>
        <w:t>6</w:t>
      </w:r>
      <w:r w:rsidRPr="00406E03">
        <w:rPr>
          <w:rFonts w:eastAsia="Times New Roman"/>
          <w:color w:val="auto"/>
        </w:rPr>
        <w:t>.</w:t>
      </w:r>
      <w:proofErr w:type="gramEnd"/>
      <w:r w:rsidRPr="00406E03">
        <w:rPr>
          <w:rFonts w:eastAsia="Times New Roman"/>
          <w:color w:val="auto"/>
        </w:rPr>
        <w:t xml:space="preserve"> </w:t>
      </w:r>
    </w:p>
    <w:p w:rsidR="00CC5BFC" w:rsidRPr="00406E03" w:rsidRDefault="001C2F57" w:rsidP="00406E03">
      <w:pPr>
        <w:pStyle w:val="BodyText"/>
        <w:spacing w:after="0" w:line="276" w:lineRule="auto"/>
        <w:jc w:val="both"/>
      </w:pPr>
      <w:proofErr w:type="gramStart"/>
      <w:r w:rsidRPr="00406E03">
        <w:t>Додатне информације или појашњења и потребне измене и допуне конкурсне документације, сачињава комисија за јавну набавку</w:t>
      </w:r>
      <w:r w:rsidRPr="00406E03">
        <w:rPr>
          <w:lang w:val="sr-Cyrl-CS"/>
        </w:rPr>
        <w:t>.</w:t>
      </w:r>
      <w:proofErr w:type="gramEnd"/>
    </w:p>
    <w:p w:rsidR="001C2F57" w:rsidRPr="00406E03" w:rsidRDefault="001C2F57" w:rsidP="00406E03">
      <w:pPr>
        <w:pStyle w:val="BodyText"/>
        <w:spacing w:after="0" w:line="276" w:lineRule="auto"/>
        <w:jc w:val="center"/>
      </w:pPr>
    </w:p>
    <w:p w:rsidR="000E54F0" w:rsidRPr="00406E03" w:rsidRDefault="00F86D69" w:rsidP="00406E03">
      <w:pPr>
        <w:pStyle w:val="BodyText"/>
        <w:spacing w:after="0" w:line="276" w:lineRule="auto"/>
        <w:jc w:val="center"/>
      </w:pPr>
      <w:r w:rsidRPr="00406E03">
        <w:t>Објављивање у поступку јавне набавке</w:t>
      </w:r>
      <w:r w:rsidR="000E54F0" w:rsidRPr="00406E03">
        <w:t xml:space="preserve"> </w:t>
      </w:r>
    </w:p>
    <w:p w:rsidR="00CF7E58" w:rsidRPr="00406E03" w:rsidRDefault="00CF7E58" w:rsidP="00406E03">
      <w:pPr>
        <w:pStyle w:val="BodyText"/>
        <w:spacing w:after="0" w:line="276" w:lineRule="auto"/>
        <w:jc w:val="center"/>
        <w:rPr>
          <w:highlight w:val="yellow"/>
        </w:rPr>
      </w:pPr>
    </w:p>
    <w:p w:rsidR="00CF7E58" w:rsidRPr="00406E03" w:rsidRDefault="00CF7E58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A34D8E">
        <w:rPr>
          <w:rFonts w:eastAsia="Times New Roman"/>
          <w:color w:val="auto"/>
          <w:lang w:val="sr-Cyrl-CS"/>
        </w:rPr>
        <w:t>3</w:t>
      </w:r>
      <w:r w:rsidR="00393C86">
        <w:rPr>
          <w:rFonts w:eastAsia="Times New Roman"/>
          <w:color w:val="auto"/>
          <w:lang w:val="sr-Cyrl-CS"/>
        </w:rPr>
        <w:t>7</w:t>
      </w:r>
      <w:r w:rsidRPr="00406E03">
        <w:rPr>
          <w:rFonts w:eastAsia="Times New Roman"/>
          <w:color w:val="auto"/>
        </w:rPr>
        <w:t>.</w:t>
      </w:r>
      <w:proofErr w:type="gramEnd"/>
      <w:r w:rsidRPr="00406E03">
        <w:rPr>
          <w:rFonts w:eastAsia="Times New Roman"/>
          <w:color w:val="auto"/>
        </w:rPr>
        <w:t xml:space="preserve"> </w:t>
      </w:r>
    </w:p>
    <w:p w:rsidR="00CF7E58" w:rsidRPr="00406E03" w:rsidRDefault="00F86D69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>Објављивање огласа о јавној набав</w:t>
      </w:r>
      <w:r w:rsidR="00261BD1" w:rsidRPr="00406E03">
        <w:rPr>
          <w:rFonts w:ascii="Times New Roman" w:hAnsi="Times New Roman"/>
          <w:sz w:val="24"/>
          <w:szCs w:val="24"/>
          <w:lang w:val="sr-Cyrl-CS"/>
        </w:rPr>
        <w:t>ци</w:t>
      </w:r>
      <w:r w:rsidRPr="00406E03">
        <w:rPr>
          <w:rFonts w:ascii="Times New Roman" w:hAnsi="Times New Roman"/>
          <w:sz w:val="24"/>
          <w:szCs w:val="24"/>
          <w:lang w:val="sr-Cyrl-CS"/>
        </w:rPr>
        <w:t>, конкурсне документације и других аката</w:t>
      </w:r>
      <w:r w:rsidR="00A47974" w:rsidRPr="00406E03">
        <w:rPr>
          <w:rFonts w:ascii="Times New Roman" w:hAnsi="Times New Roman"/>
          <w:sz w:val="24"/>
          <w:szCs w:val="24"/>
          <w:lang w:val="sr-Cyrl-CS"/>
        </w:rPr>
        <w:t xml:space="preserve"> у поступку јавне набавке врши </w:t>
      </w:r>
      <w:r w:rsidR="00D6275E">
        <w:rPr>
          <w:rFonts w:ascii="Times New Roman" w:hAnsi="Times New Roman"/>
          <w:sz w:val="24"/>
          <w:szCs w:val="24"/>
          <w:lang w:val="sr-Cyrl-CS"/>
        </w:rPr>
        <w:t>секретар школе</w:t>
      </w:r>
      <w:r w:rsidR="00CF7E58" w:rsidRPr="00406E03">
        <w:rPr>
          <w:rFonts w:ascii="Times New Roman" w:hAnsi="Times New Roman"/>
          <w:sz w:val="24"/>
          <w:szCs w:val="24"/>
          <w:lang w:val="sr-Cyrl-CS"/>
        </w:rPr>
        <w:t xml:space="preserve"> за потребе комисије</w:t>
      </w:r>
      <w:r w:rsidR="001C2F57" w:rsidRPr="00406E03">
        <w:rPr>
          <w:rFonts w:ascii="Times New Roman" w:hAnsi="Times New Roman"/>
        </w:rPr>
        <w:t xml:space="preserve"> за </w:t>
      </w:r>
      <w:r w:rsidR="001C2F57" w:rsidRPr="00406E03">
        <w:rPr>
          <w:rFonts w:ascii="Times New Roman" w:hAnsi="Times New Roman"/>
          <w:sz w:val="24"/>
          <w:szCs w:val="24"/>
        </w:rPr>
        <w:t>јавну набавку</w:t>
      </w:r>
      <w:r w:rsidR="00CF7E58" w:rsidRPr="00406E03">
        <w:rPr>
          <w:rFonts w:ascii="Times New Roman" w:hAnsi="Times New Roman"/>
          <w:sz w:val="24"/>
          <w:szCs w:val="24"/>
          <w:lang w:val="sr-Cyrl-CS"/>
        </w:rPr>
        <w:t xml:space="preserve">, у складу са Законом. </w:t>
      </w:r>
    </w:p>
    <w:p w:rsidR="00C60B5B" w:rsidRPr="00406E03" w:rsidRDefault="00C60B5B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7873" w:rsidRPr="00406E03" w:rsidRDefault="00D30D14" w:rsidP="00406E03">
      <w:pPr>
        <w:pStyle w:val="BodyText"/>
        <w:spacing w:after="0" w:line="276" w:lineRule="auto"/>
        <w:jc w:val="center"/>
        <w:rPr>
          <w:rFonts w:eastAsia="Times New Roman"/>
        </w:rPr>
      </w:pPr>
      <w:r w:rsidRPr="00406E03">
        <w:rPr>
          <w:rFonts w:eastAsia="Times New Roman"/>
        </w:rPr>
        <w:t>О</w:t>
      </w:r>
      <w:r w:rsidR="00A67873" w:rsidRPr="00406E03">
        <w:rPr>
          <w:rFonts w:eastAsia="Times New Roman"/>
        </w:rPr>
        <w:t>тварањ</w:t>
      </w:r>
      <w:r w:rsidRPr="00406E03">
        <w:rPr>
          <w:rFonts w:eastAsia="Times New Roman"/>
        </w:rPr>
        <w:t>е</w:t>
      </w:r>
      <w:r w:rsidR="00A67873" w:rsidRPr="00406E03">
        <w:rPr>
          <w:rFonts w:eastAsia="Times New Roman"/>
        </w:rPr>
        <w:t xml:space="preserve"> понуда</w:t>
      </w:r>
    </w:p>
    <w:p w:rsidR="008D7713" w:rsidRPr="00406E03" w:rsidRDefault="008D7713" w:rsidP="00406E03">
      <w:pPr>
        <w:pStyle w:val="BodyText"/>
        <w:spacing w:after="0" w:line="276" w:lineRule="auto"/>
        <w:jc w:val="center"/>
        <w:rPr>
          <w:rFonts w:eastAsia="Times New Roman"/>
          <w:color w:val="auto"/>
          <w:lang w:val="sr-Cyrl-CS"/>
        </w:rPr>
      </w:pPr>
    </w:p>
    <w:p w:rsidR="008D7713" w:rsidRPr="00406E03" w:rsidRDefault="008D7713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A34D8E">
        <w:rPr>
          <w:rFonts w:eastAsia="Times New Roman"/>
          <w:color w:val="auto"/>
          <w:lang w:val="sr-Cyrl-CS"/>
        </w:rPr>
        <w:t>3</w:t>
      </w:r>
      <w:r w:rsidR="00393C86">
        <w:rPr>
          <w:rFonts w:eastAsia="Times New Roman"/>
          <w:color w:val="auto"/>
          <w:lang w:val="sr-Cyrl-CS"/>
        </w:rPr>
        <w:t>8</w:t>
      </w:r>
      <w:r w:rsidRPr="00406E03">
        <w:rPr>
          <w:rFonts w:eastAsia="Times New Roman"/>
          <w:color w:val="auto"/>
        </w:rPr>
        <w:t>.</w:t>
      </w:r>
      <w:proofErr w:type="gramEnd"/>
      <w:r w:rsidR="003550D5" w:rsidRPr="00406E03">
        <w:rPr>
          <w:rFonts w:eastAsia="Times New Roman"/>
          <w:color w:val="auto"/>
        </w:rPr>
        <w:t xml:space="preserve"> </w:t>
      </w:r>
    </w:p>
    <w:p w:rsidR="00A67873" w:rsidRPr="00406E03" w:rsidRDefault="00A67873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 xml:space="preserve">На поступак отварања понуда примењују се прописи којима се </w:t>
      </w:r>
      <w:r w:rsidRPr="00406E03">
        <w:rPr>
          <w:rFonts w:ascii="Times New Roman" w:hAnsi="Times New Roman"/>
          <w:snapToGrid w:val="0"/>
          <w:sz w:val="24"/>
          <w:szCs w:val="24"/>
          <w:lang w:val="sr-Latn-CS"/>
        </w:rPr>
        <w:t>уређују јавне набавке</w:t>
      </w:r>
      <w:r w:rsidRPr="00406E03">
        <w:rPr>
          <w:rFonts w:ascii="Times New Roman" w:hAnsi="Times New Roman"/>
          <w:sz w:val="24"/>
          <w:szCs w:val="24"/>
          <w:lang w:val="sr-Cyrl-CS"/>
        </w:rPr>
        <w:t>.</w:t>
      </w:r>
      <w:r w:rsidR="008D7713" w:rsidRPr="00406E0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550D5" w:rsidRPr="00406E03" w:rsidRDefault="003550D5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noProof/>
          <w:sz w:val="24"/>
          <w:szCs w:val="24"/>
          <w:lang w:val="ru-RU"/>
        </w:rPr>
        <w:lastRenderedPageBreak/>
        <w:t>Отварање понуда се спроводи на месту и у време који су наведени</w:t>
      </w:r>
      <w:r w:rsidRPr="00406E03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="003F79BA" w:rsidRPr="00406E03">
        <w:rPr>
          <w:rFonts w:ascii="Times New Roman" w:hAnsi="Times New Roman"/>
          <w:noProof/>
          <w:sz w:val="24"/>
          <w:szCs w:val="24"/>
          <w:lang w:val="sr-Cyrl-CS"/>
        </w:rPr>
        <w:t xml:space="preserve">у </w:t>
      </w:r>
      <w:r w:rsidRPr="00406E03">
        <w:rPr>
          <w:rFonts w:ascii="Times New Roman" w:hAnsi="Times New Roman"/>
          <w:noProof/>
          <w:sz w:val="24"/>
          <w:szCs w:val="24"/>
          <w:lang w:val="sr-Cyrl-CS"/>
        </w:rPr>
        <w:t xml:space="preserve"> позиву</w:t>
      </w:r>
      <w:r w:rsidR="003F79BA" w:rsidRPr="00406E03">
        <w:rPr>
          <w:rFonts w:ascii="Times New Roman" w:hAnsi="Times New Roman"/>
          <w:noProof/>
          <w:sz w:val="24"/>
          <w:szCs w:val="24"/>
          <w:lang w:val="sr-Cyrl-CS"/>
        </w:rPr>
        <w:t xml:space="preserve"> за подношење понуда</w:t>
      </w:r>
      <w:r w:rsidRPr="00406E03">
        <w:rPr>
          <w:rFonts w:ascii="Times New Roman" w:hAnsi="Times New Roman"/>
          <w:noProof/>
          <w:sz w:val="24"/>
          <w:szCs w:val="24"/>
        </w:rPr>
        <w:t>,</w:t>
      </w:r>
      <w:r w:rsidRPr="00406E03">
        <w:rPr>
          <w:rFonts w:ascii="Times New Roman" w:hAnsi="Times New Roman"/>
          <w:noProof/>
          <w:sz w:val="24"/>
          <w:szCs w:val="24"/>
          <w:lang w:val="ru-RU"/>
        </w:rPr>
        <w:t xml:space="preserve"> као и у конкурсној документацији. </w:t>
      </w:r>
    </w:p>
    <w:p w:rsidR="003550D5" w:rsidRPr="00406E03" w:rsidRDefault="003550D5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noProof/>
          <w:sz w:val="24"/>
          <w:szCs w:val="24"/>
          <w:lang w:val="ru-RU"/>
        </w:rPr>
        <w:t>Отварање понуда се спроводи одмах након истека рока за подношење понуда</w:t>
      </w:r>
    </w:p>
    <w:p w:rsidR="003550D5" w:rsidRPr="00406E03" w:rsidRDefault="003550D5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Отварање понуда је јавно и може присуствовати свако заинтересовано лице.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6E03">
        <w:rPr>
          <w:rFonts w:ascii="Times New Roman" w:hAnsi="Times New Roman"/>
          <w:sz w:val="24"/>
          <w:szCs w:val="24"/>
        </w:rPr>
        <w:t>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3550D5" w:rsidRPr="00406E03" w:rsidRDefault="003550D5" w:rsidP="00406E03">
      <w:pPr>
        <w:spacing w:after="0"/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У поступку отварања понуда могу активно учествовати само овлашћени представници понуђача.</w:t>
      </w:r>
      <w:proofErr w:type="gramEnd"/>
      <w:r w:rsidRPr="00406E03">
        <w:rPr>
          <w:rFonts w:ascii="Times New Roman" w:hAnsi="Times New Roman"/>
          <w:noProof/>
          <w:sz w:val="24"/>
          <w:szCs w:val="24"/>
          <w:lang w:val="ru-RU"/>
        </w:rPr>
        <w:t xml:space="preserve">  </w:t>
      </w:r>
    </w:p>
    <w:p w:rsidR="003550D5" w:rsidRPr="00406E03" w:rsidRDefault="003550D5" w:rsidP="00406E0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Прeдстaвник пoнуђaчa кojи учeствуje у пoступку oтвaрaњa пoнудa имa прaвo дa приликoм oтвaрaњa пoнудa изврши увид у пoдaткe из пoнудe кojи сe унoсe у зaписник o oтвaрaњу пoнудa.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3550D5" w:rsidRPr="00406E03" w:rsidRDefault="003550D5" w:rsidP="00406E0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>Приликом отварања понуда комисија сачињава записник</w:t>
      </w:r>
      <w:r w:rsidR="005A272D"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који садржи податке предвиђене Законом.</w:t>
      </w:r>
      <w:r w:rsidR="00461B01" w:rsidRPr="00406E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Образац записника саставни је део овог правилника.</w:t>
      </w:r>
    </w:p>
    <w:p w:rsidR="003550D5" w:rsidRPr="00406E03" w:rsidRDefault="003550D5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Записник о отварању понуда потписују чланови Комисије и представници понуђача, који преузимају примерак записника а понуђачима који нису учествовали у поступку отварања понуда доставља се записник у року од три дана од дана отварања.</w:t>
      </w:r>
      <w:proofErr w:type="gramEnd"/>
    </w:p>
    <w:p w:rsidR="004C460D" w:rsidRPr="00406E03" w:rsidRDefault="004C460D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54806" w:rsidRPr="00406E03" w:rsidRDefault="00C54806" w:rsidP="00406E03">
      <w:pPr>
        <w:spacing w:after="0"/>
        <w:ind w:firstLine="227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r w:rsidRPr="00406E03">
        <w:rPr>
          <w:rFonts w:eastAsia="Times New Roman"/>
        </w:rPr>
        <w:t xml:space="preserve">Начин поступања у фази стручне оцене понуда </w:t>
      </w:r>
    </w:p>
    <w:p w:rsidR="00C54806" w:rsidRPr="00406E03" w:rsidRDefault="00C54806" w:rsidP="00406E03">
      <w:pPr>
        <w:pStyle w:val="BodyText"/>
        <w:spacing w:after="0" w:line="276" w:lineRule="auto"/>
        <w:rPr>
          <w:rFonts w:eastAsia="Times New Roman"/>
          <w:b/>
        </w:rPr>
      </w:pPr>
    </w:p>
    <w:p w:rsidR="00C54806" w:rsidRPr="00406E03" w:rsidRDefault="00C54806" w:rsidP="00406E03">
      <w:pPr>
        <w:pStyle w:val="BodyText"/>
        <w:spacing w:after="0" w:line="276" w:lineRule="auto"/>
        <w:jc w:val="center"/>
        <w:rPr>
          <w:rFonts w:eastAsia="Times New Roman"/>
          <w:color w:val="auto"/>
          <w:lang w:val="sr-Cyrl-CS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393C86">
        <w:rPr>
          <w:rFonts w:eastAsia="Times New Roman"/>
          <w:color w:val="auto"/>
          <w:lang w:val="sr-Cyrl-CS"/>
        </w:rPr>
        <w:t>39</w:t>
      </w:r>
      <w:r w:rsidRPr="00406E03">
        <w:rPr>
          <w:rFonts w:eastAsia="Times New Roman"/>
          <w:color w:val="auto"/>
        </w:rPr>
        <w:t>.</w:t>
      </w:r>
      <w:proofErr w:type="gramEnd"/>
    </w:p>
    <w:p w:rsidR="0001255A" w:rsidRPr="00406E03" w:rsidRDefault="00A67873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>Комисија</w:t>
      </w:r>
      <w:r w:rsidR="00BA4611" w:rsidRPr="00406E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1255A" w:rsidRPr="00406E03">
        <w:rPr>
          <w:rFonts w:ascii="Times New Roman" w:hAnsi="Times New Roman"/>
          <w:sz w:val="24"/>
          <w:szCs w:val="24"/>
          <w:lang w:val="sr-Cyrl-CS"/>
        </w:rPr>
        <w:t>за јавну набавку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је дужна да</w:t>
      </w:r>
      <w:r w:rsidR="00C268B4" w:rsidRPr="00406E03">
        <w:rPr>
          <w:rFonts w:ascii="Times New Roman" w:hAnsi="Times New Roman"/>
          <w:sz w:val="24"/>
          <w:szCs w:val="24"/>
          <w:lang w:val="sr-Cyrl-CS"/>
        </w:rPr>
        <w:t>,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након отварања понуда, приступи стручној оцени понуда у складу са Законом и о прегледу и оцени понуда за јавну набавку сачини </w:t>
      </w:r>
      <w:r w:rsidRPr="00406E03">
        <w:rPr>
          <w:rFonts w:ascii="Times New Roman" w:hAnsi="Times New Roman"/>
          <w:sz w:val="24"/>
          <w:szCs w:val="24"/>
          <w:lang w:val="ru-RU"/>
        </w:rPr>
        <w:t>и</w:t>
      </w:r>
      <w:r w:rsidRPr="00406E03">
        <w:rPr>
          <w:rFonts w:ascii="Times New Roman" w:hAnsi="Times New Roman"/>
          <w:sz w:val="24"/>
          <w:szCs w:val="24"/>
          <w:lang w:val="sr-Cyrl-CS"/>
        </w:rPr>
        <w:t>звештај о стручној оцени понуда</w:t>
      </w:r>
      <w:r w:rsidR="00C54806" w:rsidRPr="00406E0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C268B4" w:rsidRDefault="005E5A61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Комисије за јавну набавку који поседује стручно знање из области предмета набавке нарочито је обавезан да обрати пажњу приликом прегледања и оцењивања понуде у делу који се односи на техничке спецификације. </w:t>
      </w:r>
    </w:p>
    <w:p w:rsidR="009E0174" w:rsidRDefault="009E0174" w:rsidP="009E017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Комисије за јавну набавку који поседује стручно знање из области права нарочито је обавезан да обрати пажњу приликом прегледања и оцењивања понуде у делу који се односи на  правна питања. </w:t>
      </w:r>
    </w:p>
    <w:p w:rsidR="005E5A61" w:rsidRPr="005E5A61" w:rsidRDefault="009E0174" w:rsidP="009E017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 Комисије за јавну набавку који поседује стручно знање из области економије нарочито је обавезан да обрати пажњу приликом прегледања и оцењивања понуде у делу који се односи на економска питања.</w:t>
      </w:r>
      <w:r w:rsidR="005E5A61">
        <w:rPr>
          <w:rFonts w:ascii="Times New Roman" w:hAnsi="Times New Roman"/>
          <w:sz w:val="24"/>
          <w:szCs w:val="24"/>
          <w:lang w:val="sr-Cyrl-CS"/>
        </w:rPr>
        <w:tab/>
      </w:r>
    </w:p>
    <w:p w:rsidR="00A67873" w:rsidRPr="00406E03" w:rsidRDefault="00A67873" w:rsidP="00406E03">
      <w:pPr>
        <w:tabs>
          <w:tab w:val="left" w:pos="99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Извештај из става 1.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6E03">
        <w:rPr>
          <w:rFonts w:ascii="Times New Roman" w:hAnsi="Times New Roman"/>
          <w:sz w:val="24"/>
          <w:szCs w:val="24"/>
        </w:rPr>
        <w:t>овог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члана мора да садржи податке</w:t>
      </w:r>
      <w:r w:rsidR="00EB63A7">
        <w:rPr>
          <w:rFonts w:ascii="Times New Roman" w:hAnsi="Times New Roman"/>
          <w:sz w:val="24"/>
          <w:szCs w:val="24"/>
        </w:rPr>
        <w:t xml:space="preserve"> </w:t>
      </w:r>
      <w:r w:rsidR="00EB63A7" w:rsidRPr="00393C86">
        <w:rPr>
          <w:rFonts w:ascii="Times New Roman" w:hAnsi="Times New Roman"/>
          <w:sz w:val="24"/>
          <w:szCs w:val="24"/>
        </w:rPr>
        <w:t>складу са Законом.</w:t>
      </w:r>
      <w:r w:rsidR="00C268B4" w:rsidRPr="00406E03">
        <w:rPr>
          <w:rFonts w:ascii="Times New Roman" w:hAnsi="Times New Roman"/>
          <w:sz w:val="24"/>
          <w:szCs w:val="24"/>
        </w:rPr>
        <w:t xml:space="preserve"> </w:t>
      </w:r>
    </w:p>
    <w:p w:rsidR="00A67873" w:rsidRPr="00406E03" w:rsidRDefault="00A67873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Одредбе овог члана сходно се примењују и на извештај о стручној оцени пријава.</w:t>
      </w:r>
      <w:proofErr w:type="gramEnd"/>
      <w:r w:rsidR="006F6577" w:rsidRPr="00406E03">
        <w:rPr>
          <w:rFonts w:ascii="Times New Roman" w:hAnsi="Times New Roman"/>
          <w:sz w:val="24"/>
          <w:szCs w:val="24"/>
        </w:rPr>
        <w:t xml:space="preserve"> </w:t>
      </w:r>
    </w:p>
    <w:p w:rsidR="00A67873" w:rsidRPr="00406E03" w:rsidRDefault="00A67873" w:rsidP="00406E03">
      <w:pPr>
        <w:pStyle w:val="BodyText"/>
        <w:spacing w:after="0" w:line="276" w:lineRule="auto"/>
        <w:jc w:val="both"/>
        <w:rPr>
          <w:rFonts w:eastAsia="Times New Roman"/>
          <w:b/>
        </w:rPr>
      </w:pPr>
    </w:p>
    <w:p w:rsidR="00050FF7" w:rsidRDefault="00050FF7" w:rsidP="00406E03">
      <w:pPr>
        <w:pStyle w:val="BodyText"/>
        <w:spacing w:after="0" w:line="276" w:lineRule="auto"/>
        <w:jc w:val="center"/>
        <w:rPr>
          <w:rFonts w:eastAsia="Times New Roman"/>
          <w:lang w:val="sr-Cyrl-CS"/>
        </w:rPr>
      </w:pPr>
    </w:p>
    <w:p w:rsidR="006F6577" w:rsidRPr="00406E03" w:rsidRDefault="006F6577" w:rsidP="00406E03">
      <w:pPr>
        <w:pStyle w:val="BodyText"/>
        <w:spacing w:after="0" w:line="276" w:lineRule="auto"/>
        <w:jc w:val="center"/>
        <w:rPr>
          <w:rFonts w:eastAsia="Times New Roman"/>
        </w:rPr>
      </w:pPr>
      <w:r w:rsidRPr="002D5AF6">
        <w:rPr>
          <w:rFonts w:eastAsia="Times New Roman"/>
        </w:rPr>
        <w:t xml:space="preserve">Доношење одлуке </w:t>
      </w:r>
      <w:r w:rsidR="00D23D30" w:rsidRPr="002D5AF6">
        <w:rPr>
          <w:rFonts w:eastAsia="Times New Roman"/>
        </w:rPr>
        <w:t>у</w:t>
      </w:r>
      <w:r w:rsidRPr="002D5AF6">
        <w:rPr>
          <w:rFonts w:eastAsia="Times New Roman"/>
        </w:rPr>
        <w:t xml:space="preserve"> поступк</w:t>
      </w:r>
      <w:r w:rsidR="00D23D30" w:rsidRPr="002D5AF6">
        <w:rPr>
          <w:rFonts w:eastAsia="Times New Roman"/>
        </w:rPr>
        <w:t>у</w:t>
      </w:r>
      <w:r w:rsidR="00D23D30" w:rsidRPr="00406E03">
        <w:rPr>
          <w:rFonts w:eastAsia="Times New Roman"/>
        </w:rPr>
        <w:t xml:space="preserve"> </w:t>
      </w:r>
      <w:r w:rsidRPr="00406E03">
        <w:rPr>
          <w:rFonts w:eastAsia="Times New Roman"/>
        </w:rPr>
        <w:t xml:space="preserve"> </w:t>
      </w:r>
    </w:p>
    <w:p w:rsidR="006F6577" w:rsidRPr="00406E03" w:rsidRDefault="006F6577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</w:p>
    <w:p w:rsidR="006F6577" w:rsidRPr="00406E03" w:rsidRDefault="006F6577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4F58B6" w:rsidRPr="00406E03">
        <w:rPr>
          <w:rFonts w:eastAsia="Times New Roman"/>
          <w:color w:val="auto"/>
        </w:rPr>
        <w:t>4</w:t>
      </w:r>
      <w:r w:rsidR="00393C86">
        <w:rPr>
          <w:rFonts w:eastAsia="Times New Roman"/>
          <w:color w:val="auto"/>
          <w:lang w:val="sr-Cyrl-CS"/>
        </w:rPr>
        <w:t>0</w:t>
      </w:r>
      <w:r w:rsidRPr="00406E03">
        <w:rPr>
          <w:rFonts w:eastAsia="Times New Roman"/>
          <w:color w:val="auto"/>
        </w:rPr>
        <w:t>.</w:t>
      </w:r>
      <w:proofErr w:type="gramEnd"/>
    </w:p>
    <w:p w:rsidR="006F6577" w:rsidRPr="00406E03" w:rsidRDefault="006F6577" w:rsidP="00406E03">
      <w:pPr>
        <w:pStyle w:val="BodyText"/>
        <w:spacing w:after="0" w:line="276" w:lineRule="auto"/>
        <w:ind w:firstLine="709"/>
        <w:jc w:val="both"/>
      </w:pPr>
      <w:proofErr w:type="gramStart"/>
      <w:r w:rsidRPr="00406E03">
        <w:t>У складу са Извештајем о стручној оцени понуда, комисија за јавну набавку припрема предлог одлуке о додели уговора, предлог одлуке о закључењу оквирног споразума, предлог одлуке о обустави поступка јавне набавке, односно предлог одлуке о признавању квалификације.</w:t>
      </w:r>
      <w:proofErr w:type="gramEnd"/>
      <w:r w:rsidRPr="00406E03">
        <w:t xml:space="preserve">  </w:t>
      </w:r>
    </w:p>
    <w:p w:rsidR="00CD6B75" w:rsidRPr="00406E03" w:rsidRDefault="006F6577" w:rsidP="00406E03">
      <w:pPr>
        <w:pStyle w:val="BodyText"/>
        <w:spacing w:after="0" w:line="276" w:lineRule="auto"/>
        <w:ind w:firstLine="709"/>
        <w:jc w:val="both"/>
        <w:rPr>
          <w:color w:val="auto"/>
          <w:lang w:val="sr-Cyrl-CS"/>
        </w:rPr>
      </w:pPr>
      <w:proofErr w:type="gramStart"/>
      <w:r w:rsidRPr="00406E03">
        <w:rPr>
          <w:color w:val="auto"/>
        </w:rPr>
        <w:t>Предлог одлуке из става</w:t>
      </w:r>
      <w:r w:rsidR="00CD6B75" w:rsidRPr="00406E03">
        <w:rPr>
          <w:color w:val="auto"/>
        </w:rPr>
        <w:t xml:space="preserve"> 1.</w:t>
      </w:r>
      <w:proofErr w:type="gramEnd"/>
      <w:r w:rsidR="00CD6B75" w:rsidRPr="00406E03">
        <w:rPr>
          <w:color w:val="auto"/>
        </w:rPr>
        <w:t xml:space="preserve"> </w:t>
      </w:r>
      <w:proofErr w:type="gramStart"/>
      <w:r w:rsidR="00CD6B75" w:rsidRPr="00406E03">
        <w:rPr>
          <w:color w:val="auto"/>
        </w:rPr>
        <w:t>овог</w:t>
      </w:r>
      <w:proofErr w:type="gramEnd"/>
      <w:r w:rsidR="00CD6B75" w:rsidRPr="00406E03">
        <w:rPr>
          <w:color w:val="auto"/>
        </w:rPr>
        <w:t xml:space="preserve"> члана доставља се </w:t>
      </w:r>
      <w:r w:rsidR="009E0174">
        <w:rPr>
          <w:color w:val="auto"/>
          <w:lang w:val="sr-Cyrl-CS"/>
        </w:rPr>
        <w:t>директору школе</w:t>
      </w:r>
      <w:r w:rsidR="00CD6B75" w:rsidRPr="00406E03">
        <w:rPr>
          <w:color w:val="auto"/>
          <w:lang w:val="sr-Cyrl-CS"/>
        </w:rPr>
        <w:t xml:space="preserve"> на потписивање</w:t>
      </w:r>
      <w:r w:rsidRPr="00406E03">
        <w:rPr>
          <w:color w:val="auto"/>
        </w:rPr>
        <w:t xml:space="preserve">. </w:t>
      </w:r>
    </w:p>
    <w:p w:rsidR="002D5AF6" w:rsidRPr="002D5AF6" w:rsidRDefault="002D5AF6" w:rsidP="00406E03">
      <w:pPr>
        <w:pStyle w:val="BodyText"/>
        <w:spacing w:after="0" w:line="276" w:lineRule="auto"/>
        <w:ind w:firstLine="709"/>
        <w:jc w:val="both"/>
        <w:rPr>
          <w:color w:val="auto"/>
        </w:rPr>
      </w:pPr>
      <w:r w:rsidRPr="00393C86">
        <w:rPr>
          <w:color w:val="auto"/>
        </w:rPr>
        <w:t xml:space="preserve">Потписана одлука се објављује на Порталу јавних набавки и на интернет страници </w:t>
      </w:r>
      <w:r w:rsidR="0006120D">
        <w:rPr>
          <w:iCs/>
          <w:lang w:val="sr-Cyrl-CS"/>
        </w:rPr>
        <w:t>ОШ“Димитрије Туцовић</w:t>
      </w:r>
      <w:proofErr w:type="gramStart"/>
      <w:r w:rsidR="0006120D">
        <w:rPr>
          <w:iCs/>
          <w:lang w:val="sr-Cyrl-CS"/>
        </w:rPr>
        <w:t>“</w:t>
      </w:r>
      <w:r w:rsidR="0006120D" w:rsidRPr="00406E03">
        <w:rPr>
          <w:iCs/>
          <w:lang w:val="sr-Cyrl-CS"/>
        </w:rPr>
        <w:t xml:space="preserve"> </w:t>
      </w:r>
      <w:r w:rsidRPr="00393C86">
        <w:rPr>
          <w:color w:val="auto"/>
          <w:lang w:val="sr-Cyrl-CS"/>
        </w:rPr>
        <w:t>у</w:t>
      </w:r>
      <w:proofErr w:type="gramEnd"/>
      <w:r w:rsidRPr="00393C86">
        <w:rPr>
          <w:color w:val="auto"/>
          <w:lang w:val="sr-Cyrl-CS"/>
        </w:rPr>
        <w:t xml:space="preserve"> року од три дана од дана доношења.</w:t>
      </w:r>
    </w:p>
    <w:p w:rsidR="00805B4E" w:rsidRPr="00406E03" w:rsidRDefault="00805B4E" w:rsidP="00406E03">
      <w:pPr>
        <w:pStyle w:val="BodyText"/>
        <w:spacing w:after="0" w:line="276" w:lineRule="auto"/>
        <w:ind w:firstLine="709"/>
        <w:jc w:val="both"/>
        <w:rPr>
          <w:color w:val="auto"/>
          <w:lang w:val="sr-Cyrl-CS"/>
        </w:rPr>
      </w:pPr>
    </w:p>
    <w:p w:rsidR="009E0174" w:rsidRDefault="009E0174" w:rsidP="00406E03">
      <w:pPr>
        <w:pStyle w:val="BodyText"/>
        <w:spacing w:after="0" w:line="276" w:lineRule="auto"/>
        <w:jc w:val="center"/>
        <w:rPr>
          <w:rFonts w:eastAsia="Times New Roman"/>
          <w:lang w:val="sr-Cyrl-CS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r w:rsidRPr="00406E03">
        <w:rPr>
          <w:rFonts w:eastAsia="Times New Roman"/>
        </w:rPr>
        <w:lastRenderedPageBreak/>
        <w:t>Начин поступања у току закључивања уговора</w:t>
      </w:r>
    </w:p>
    <w:p w:rsidR="004629C7" w:rsidRPr="00406E03" w:rsidRDefault="004629C7" w:rsidP="00406E03">
      <w:pPr>
        <w:pStyle w:val="BodyText"/>
        <w:spacing w:after="0" w:line="276" w:lineRule="auto"/>
        <w:jc w:val="center"/>
        <w:rPr>
          <w:rFonts w:eastAsia="Times New Roman"/>
          <w:b/>
        </w:rPr>
      </w:pPr>
    </w:p>
    <w:p w:rsidR="004629C7" w:rsidRPr="00406E03" w:rsidRDefault="004629C7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4F58B6" w:rsidRPr="00406E03">
        <w:rPr>
          <w:rFonts w:eastAsia="Times New Roman"/>
          <w:color w:val="auto"/>
        </w:rPr>
        <w:t>4</w:t>
      </w:r>
      <w:r w:rsidR="00393C86">
        <w:rPr>
          <w:rFonts w:eastAsia="Times New Roman"/>
          <w:color w:val="auto"/>
        </w:rPr>
        <w:t>1</w:t>
      </w:r>
      <w:r w:rsidRPr="00406E03">
        <w:rPr>
          <w:rFonts w:eastAsia="Times New Roman"/>
          <w:color w:val="auto"/>
        </w:rPr>
        <w:t>.</w:t>
      </w:r>
      <w:proofErr w:type="gramEnd"/>
      <w:r w:rsidR="00C5636E" w:rsidRPr="00406E03">
        <w:rPr>
          <w:rFonts w:eastAsia="Times New Roman"/>
          <w:color w:val="auto"/>
        </w:rPr>
        <w:t xml:space="preserve"> </w:t>
      </w:r>
    </w:p>
    <w:p w:rsidR="00A67873" w:rsidRDefault="00A67873" w:rsidP="00406E0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06E03">
        <w:rPr>
          <w:rFonts w:ascii="Times New Roman" w:hAnsi="Times New Roman"/>
          <w:sz w:val="24"/>
          <w:szCs w:val="24"/>
          <w:lang w:val="ru-RU"/>
        </w:rPr>
        <w:t xml:space="preserve">По истеку рока за подношење захтева за заштиту права након доношења одлуке о додели уговора, односно одлуке о закључењу оквирног споразума, односно ако у року предвиђеним Законом није поднет захтев за заштиту права или је захтев за заштиту права одбачен или одбијен, </w:t>
      </w:r>
      <w:r w:rsidR="005224C6">
        <w:rPr>
          <w:rFonts w:ascii="Times New Roman" w:hAnsi="Times New Roman"/>
          <w:sz w:val="24"/>
          <w:szCs w:val="24"/>
          <w:lang w:val="ru-RU"/>
        </w:rPr>
        <w:t>Комисија за јавне</w:t>
      </w:r>
      <w:r w:rsidRPr="00406E03">
        <w:rPr>
          <w:rFonts w:ascii="Times New Roman" w:hAnsi="Times New Roman"/>
          <w:sz w:val="24"/>
          <w:szCs w:val="24"/>
          <w:lang w:val="ru-RU"/>
        </w:rPr>
        <w:t xml:space="preserve"> набавке сачињава предлог уговора, а исти мора одговарати моделу уговора из конкурсне документације.</w:t>
      </w:r>
    </w:p>
    <w:p w:rsidR="005224C6" w:rsidRPr="005224C6" w:rsidRDefault="005224C6" w:rsidP="005224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Уговор се доставља директору школе на потписивање </w:t>
      </w:r>
      <w:r w:rsidR="00A67873" w:rsidRPr="00406E03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D96C4C" w:rsidRPr="00406E03">
        <w:rPr>
          <w:rFonts w:ascii="Times New Roman" w:hAnsi="Times New Roman"/>
          <w:sz w:val="24"/>
          <w:szCs w:val="24"/>
          <w:lang w:val="ru-RU"/>
        </w:rPr>
        <w:t>довољном</w:t>
      </w:r>
      <w:r w:rsidR="001649D1" w:rsidRPr="00406E03">
        <w:rPr>
          <w:rFonts w:ascii="Times New Roman" w:hAnsi="Times New Roman"/>
          <w:sz w:val="24"/>
          <w:szCs w:val="24"/>
          <w:lang w:val="ru-RU"/>
        </w:rPr>
        <w:t xml:space="preserve"> броју</w:t>
      </w:r>
      <w:r w:rsidR="00D96C4C" w:rsidRPr="00406E03">
        <w:rPr>
          <w:rFonts w:ascii="Times New Roman" w:hAnsi="Times New Roman"/>
          <w:sz w:val="24"/>
          <w:szCs w:val="24"/>
          <w:lang w:val="ru-RU"/>
        </w:rPr>
        <w:t xml:space="preserve"> примерака</w:t>
      </w:r>
      <w:r>
        <w:rPr>
          <w:rFonts w:ascii="Times New Roman" w:hAnsi="Times New Roman"/>
          <w:sz w:val="24"/>
          <w:szCs w:val="24"/>
          <w:lang w:val="ru-RU"/>
        </w:rPr>
        <w:t xml:space="preserve"> (најмање 4).</w:t>
      </w:r>
    </w:p>
    <w:p w:rsidR="00A67873" w:rsidRPr="00406E03" w:rsidRDefault="00A67873" w:rsidP="00406E0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06E03">
        <w:rPr>
          <w:rFonts w:ascii="Times New Roman" w:hAnsi="Times New Roman"/>
          <w:sz w:val="24"/>
          <w:szCs w:val="24"/>
          <w:lang w:val="ru-RU"/>
        </w:rPr>
        <w:t xml:space="preserve">Након потписивања уговора од стране </w:t>
      </w:r>
      <w:r w:rsidR="00050FF7">
        <w:rPr>
          <w:rFonts w:ascii="Times New Roman" w:hAnsi="Times New Roman"/>
          <w:sz w:val="24"/>
          <w:szCs w:val="24"/>
          <w:lang w:val="ru-RU"/>
        </w:rPr>
        <w:t>директора школе</w:t>
      </w:r>
      <w:r w:rsidRPr="00406E0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224C6">
        <w:rPr>
          <w:rFonts w:ascii="Times New Roman" w:hAnsi="Times New Roman"/>
          <w:sz w:val="24"/>
          <w:szCs w:val="24"/>
          <w:lang w:val="ru-RU"/>
        </w:rPr>
        <w:t>Комисија за јавне набавке</w:t>
      </w:r>
      <w:r w:rsidRPr="00406E03">
        <w:rPr>
          <w:rFonts w:ascii="Times New Roman" w:hAnsi="Times New Roman"/>
          <w:sz w:val="24"/>
          <w:szCs w:val="24"/>
          <w:lang w:val="ru-RU"/>
        </w:rPr>
        <w:t xml:space="preserve"> доставља примерке уговора на потписивање другој уговорној страни.</w:t>
      </w:r>
    </w:p>
    <w:p w:rsidR="002A76A4" w:rsidRPr="00667E87" w:rsidRDefault="00667E87" w:rsidP="00406E03">
      <w:pPr>
        <w:spacing w:after="0"/>
        <w:ind w:firstLine="708"/>
        <w:jc w:val="both"/>
        <w:rPr>
          <w:rFonts w:ascii="Times New Roman" w:eastAsia="Arial Unicode MS" w:hAnsi="Times New Roman"/>
          <w:i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A67873" w:rsidRPr="00406E03">
        <w:rPr>
          <w:rFonts w:ascii="Times New Roman" w:hAnsi="Times New Roman"/>
          <w:sz w:val="24"/>
          <w:szCs w:val="24"/>
          <w:lang w:val="ru-RU"/>
        </w:rPr>
        <w:t>отписани примерак уговора</w:t>
      </w:r>
      <w:r>
        <w:rPr>
          <w:rFonts w:ascii="Times New Roman" w:hAnsi="Times New Roman"/>
          <w:sz w:val="24"/>
          <w:szCs w:val="24"/>
          <w:lang w:val="ru-RU"/>
        </w:rPr>
        <w:t xml:space="preserve"> се потом доставља</w:t>
      </w:r>
      <w:r w:rsidR="00A67873" w:rsidRPr="00406E0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7873" w:rsidRPr="00667E87">
        <w:rPr>
          <w:rFonts w:ascii="Times New Roman" w:eastAsia="Arial Unicode MS" w:hAnsi="Times New Roman"/>
          <w:iCs/>
          <w:color w:val="000000"/>
          <w:sz w:val="24"/>
          <w:szCs w:val="24"/>
        </w:rPr>
        <w:t>слу</w:t>
      </w:r>
      <w:r w:rsidR="00B8684F" w:rsidRPr="00667E87">
        <w:rPr>
          <w:rFonts w:ascii="Times New Roman" w:eastAsia="Arial Unicode MS" w:hAnsi="Times New Roman"/>
          <w:iCs/>
          <w:color w:val="000000"/>
          <w:sz w:val="24"/>
          <w:szCs w:val="24"/>
        </w:rPr>
        <w:t>ж</w:t>
      </w:r>
      <w:r w:rsidR="00A67873" w:rsidRPr="00667E87">
        <w:rPr>
          <w:rFonts w:ascii="Times New Roman" w:eastAsia="Arial Unicode MS" w:hAnsi="Times New Roman"/>
          <w:iCs/>
          <w:color w:val="000000"/>
          <w:sz w:val="24"/>
          <w:szCs w:val="24"/>
        </w:rPr>
        <w:t>би фина</w:t>
      </w:r>
      <w:r w:rsidR="00B8684F" w:rsidRPr="00667E87">
        <w:rPr>
          <w:rFonts w:ascii="Times New Roman" w:eastAsia="Arial Unicode MS" w:hAnsi="Times New Roman"/>
          <w:iCs/>
          <w:color w:val="000000"/>
          <w:sz w:val="24"/>
          <w:szCs w:val="24"/>
        </w:rPr>
        <w:t>н</w:t>
      </w:r>
      <w:r w:rsidR="00A67873" w:rsidRPr="00667E87">
        <w:rPr>
          <w:rFonts w:ascii="Times New Roman" w:eastAsia="Arial Unicode MS" w:hAnsi="Times New Roman"/>
          <w:iCs/>
          <w:color w:val="000000"/>
          <w:sz w:val="24"/>
          <w:szCs w:val="24"/>
        </w:rPr>
        <w:t>сија</w:t>
      </w:r>
      <w:r>
        <w:rPr>
          <w:rFonts w:ascii="Times New Roman" w:eastAsia="Arial Unicode MS" w:hAnsi="Times New Roman"/>
          <w:iCs/>
          <w:color w:val="000000"/>
          <w:sz w:val="24"/>
          <w:szCs w:val="24"/>
          <w:lang w:val="sr-Cyrl-CS"/>
        </w:rPr>
        <w:t>.</w:t>
      </w:r>
    </w:p>
    <w:p w:rsidR="005F175E" w:rsidRDefault="005F175E" w:rsidP="00406E03">
      <w:pPr>
        <w:spacing w:after="0"/>
        <w:ind w:firstLine="708"/>
        <w:jc w:val="both"/>
        <w:rPr>
          <w:rFonts w:ascii="Times New Roman" w:eastAsia="Arial Unicode MS" w:hAnsi="Times New Roman"/>
          <w:i/>
          <w:iCs/>
          <w:color w:val="000000"/>
          <w:sz w:val="24"/>
          <w:szCs w:val="24"/>
          <w:lang w:val="sr-Cyrl-CS"/>
        </w:rPr>
      </w:pPr>
    </w:p>
    <w:p w:rsidR="00050FF7" w:rsidRPr="00406E03" w:rsidRDefault="00050FF7" w:rsidP="00406E03">
      <w:pPr>
        <w:spacing w:after="0"/>
        <w:ind w:firstLine="708"/>
        <w:jc w:val="both"/>
        <w:rPr>
          <w:rFonts w:ascii="Times New Roman" w:eastAsia="Arial Unicode MS" w:hAnsi="Times New Roman"/>
          <w:i/>
          <w:iCs/>
          <w:color w:val="000000"/>
          <w:sz w:val="24"/>
          <w:szCs w:val="24"/>
          <w:lang w:val="sr-Cyrl-CS"/>
        </w:rPr>
      </w:pPr>
    </w:p>
    <w:p w:rsidR="005F175E" w:rsidRPr="00406E03" w:rsidRDefault="00D23D30" w:rsidP="00406E03">
      <w:pPr>
        <w:pStyle w:val="BodyText"/>
        <w:spacing w:after="0" w:line="276" w:lineRule="auto"/>
        <w:jc w:val="center"/>
        <w:rPr>
          <w:rFonts w:eastAsia="Times New Roman"/>
        </w:rPr>
      </w:pPr>
      <w:r w:rsidRPr="00406E03">
        <w:rPr>
          <w:rFonts w:eastAsia="Times New Roman"/>
        </w:rPr>
        <w:t>П</w:t>
      </w:r>
      <w:r w:rsidR="005F175E" w:rsidRPr="00406E03">
        <w:rPr>
          <w:rFonts w:eastAsia="Times New Roman"/>
        </w:rPr>
        <w:t>оступањ</w:t>
      </w:r>
      <w:r w:rsidRPr="00406E03">
        <w:rPr>
          <w:rFonts w:eastAsia="Times New Roman"/>
        </w:rPr>
        <w:t>е</w:t>
      </w:r>
      <w:r w:rsidR="005F175E" w:rsidRPr="00406E03">
        <w:rPr>
          <w:rFonts w:eastAsia="Times New Roman"/>
        </w:rPr>
        <w:t xml:space="preserve"> у случају подношења захтева за заштиту права </w:t>
      </w:r>
    </w:p>
    <w:p w:rsidR="005F175E" w:rsidRPr="00406E03" w:rsidRDefault="005F175E" w:rsidP="00406E03">
      <w:pPr>
        <w:pStyle w:val="BodyText"/>
        <w:spacing w:after="0" w:line="276" w:lineRule="auto"/>
        <w:jc w:val="center"/>
        <w:rPr>
          <w:rFonts w:eastAsia="Times New Roman"/>
          <w:b/>
        </w:rPr>
      </w:pPr>
    </w:p>
    <w:p w:rsidR="005F175E" w:rsidRPr="00406E03" w:rsidRDefault="005F175E" w:rsidP="00406E03">
      <w:pPr>
        <w:pStyle w:val="BodyText"/>
        <w:spacing w:after="0" w:line="276" w:lineRule="auto"/>
        <w:jc w:val="center"/>
        <w:rPr>
          <w:rFonts w:eastAsia="Times New Roman"/>
          <w:color w:val="auto"/>
        </w:rPr>
      </w:pPr>
      <w:proofErr w:type="gramStart"/>
      <w:r w:rsidRPr="00406E03">
        <w:rPr>
          <w:rFonts w:eastAsia="Times New Roman"/>
          <w:color w:val="auto"/>
        </w:rPr>
        <w:t xml:space="preserve">Члан </w:t>
      </w:r>
      <w:r w:rsidR="004F58B6" w:rsidRPr="00406E03">
        <w:rPr>
          <w:rFonts w:eastAsia="Times New Roman"/>
          <w:color w:val="auto"/>
        </w:rPr>
        <w:t>4</w:t>
      </w:r>
      <w:r w:rsidR="00393C86">
        <w:rPr>
          <w:rFonts w:eastAsia="Times New Roman"/>
          <w:color w:val="auto"/>
        </w:rPr>
        <w:t>2</w:t>
      </w:r>
      <w:r w:rsidRPr="00406E03">
        <w:rPr>
          <w:rFonts w:eastAsia="Times New Roman"/>
          <w:color w:val="auto"/>
        </w:rPr>
        <w:t>.</w:t>
      </w:r>
      <w:proofErr w:type="gramEnd"/>
      <w:r w:rsidRPr="00406E03">
        <w:rPr>
          <w:rFonts w:eastAsia="Times New Roman"/>
          <w:color w:val="auto"/>
        </w:rPr>
        <w:t xml:space="preserve"> </w:t>
      </w:r>
    </w:p>
    <w:p w:rsidR="005F175E" w:rsidRPr="00406E03" w:rsidRDefault="005F175E" w:rsidP="00406E0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06E03">
        <w:rPr>
          <w:rFonts w:ascii="Times New Roman" w:hAnsi="Times New Roman"/>
          <w:sz w:val="24"/>
          <w:szCs w:val="24"/>
          <w:lang w:val="ru-RU"/>
        </w:rPr>
        <w:t xml:space="preserve">Комисија поступа по пријему захтева за заштиту права, у складу са Законом. </w:t>
      </w:r>
    </w:p>
    <w:p w:rsidR="00050FF7" w:rsidRDefault="00050FF7" w:rsidP="00406E03">
      <w:pPr>
        <w:pStyle w:val="BodyText"/>
        <w:spacing w:after="0" w:line="276" w:lineRule="auto"/>
        <w:jc w:val="center"/>
        <w:rPr>
          <w:b/>
          <w:lang w:val="sr-Cyrl-CS"/>
        </w:rPr>
      </w:pPr>
    </w:p>
    <w:p w:rsidR="00AF5061" w:rsidRPr="00406E03" w:rsidRDefault="00AF5061" w:rsidP="00406E03">
      <w:pPr>
        <w:pStyle w:val="BodyText"/>
        <w:spacing w:after="0" w:line="276" w:lineRule="auto"/>
        <w:jc w:val="center"/>
        <w:rPr>
          <w:b/>
          <w:lang w:val="sr-Cyrl-CS"/>
        </w:rPr>
      </w:pPr>
      <w:r w:rsidRPr="00406E03">
        <w:rPr>
          <w:b/>
          <w:lang w:val="sr-Cyrl-CS"/>
        </w:rPr>
        <w:t xml:space="preserve">Овлашћења и одговорности у поступку јавне набавке </w:t>
      </w:r>
    </w:p>
    <w:p w:rsidR="00AF5061" w:rsidRPr="00406E03" w:rsidRDefault="00AF5061" w:rsidP="00406E03">
      <w:pPr>
        <w:pStyle w:val="BodyText"/>
        <w:spacing w:after="0" w:line="276" w:lineRule="auto"/>
        <w:jc w:val="center"/>
        <w:rPr>
          <w:rFonts w:eastAsia="Times New Roman"/>
          <w:lang w:val="sr-Cyrl-CS"/>
        </w:rPr>
      </w:pPr>
    </w:p>
    <w:p w:rsidR="00AF5061" w:rsidRPr="00406E03" w:rsidRDefault="00AF5061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2321F4">
        <w:rPr>
          <w:rFonts w:eastAsia="Times New Roman"/>
        </w:rPr>
        <w:t xml:space="preserve">Члан </w:t>
      </w:r>
      <w:r w:rsidR="004F58B6" w:rsidRPr="002321F4">
        <w:rPr>
          <w:rFonts w:eastAsia="Times New Roman"/>
        </w:rPr>
        <w:t>4</w:t>
      </w:r>
      <w:r w:rsidR="00393C86">
        <w:rPr>
          <w:rFonts w:eastAsia="Times New Roman"/>
        </w:rPr>
        <w:t>3</w:t>
      </w:r>
      <w:r w:rsidRPr="002321F4">
        <w:rPr>
          <w:rFonts w:eastAsia="Times New Roman"/>
        </w:rPr>
        <w:t>.</w:t>
      </w:r>
      <w:proofErr w:type="gramEnd"/>
    </w:p>
    <w:p w:rsidR="00AF5061" w:rsidRPr="00406E03" w:rsidRDefault="00AF5061" w:rsidP="00406E03">
      <w:pPr>
        <w:spacing w:after="0"/>
        <w:ind w:firstLine="720"/>
        <w:jc w:val="both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За законитост спровођења поступка јавне набавке,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 сачињавање предлога и доношење одлука, решења и других аката у поступку јавне набавке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одговорн</w:t>
      </w:r>
      <w:r w:rsidR="007A4762" w:rsidRPr="00406E03">
        <w:rPr>
          <w:rFonts w:ascii="Times New Roman" w:eastAsia="Times New Roman" w:hAnsi="Times New Roman"/>
          <w:sz w:val="24"/>
          <w:szCs w:val="24"/>
        </w:rPr>
        <w:t>и су: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C9753F">
        <w:rPr>
          <w:rFonts w:ascii="Times New Roman" w:eastAsia="Times New Roman" w:hAnsi="Times New Roman"/>
          <w:sz w:val="24"/>
          <w:szCs w:val="24"/>
          <w:lang w:val="sr-Cyrl-CS"/>
        </w:rPr>
        <w:t>директор школе</w:t>
      </w:r>
      <w:r w:rsidR="00C9753F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комисија за јавну набавку</w:t>
      </w:r>
      <w:r w:rsidRPr="00406E03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 xml:space="preserve">. </w:t>
      </w:r>
    </w:p>
    <w:p w:rsidR="00AF5061" w:rsidRPr="00406E03" w:rsidRDefault="00AF5061" w:rsidP="00406E0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Акте у поступку јавне набавке</w:t>
      </w:r>
      <w:r w:rsidR="00C9753F">
        <w:rPr>
          <w:rFonts w:ascii="Times New Roman" w:eastAsia="Times New Roman" w:hAnsi="Times New Roman"/>
          <w:sz w:val="24"/>
          <w:szCs w:val="24"/>
          <w:lang w:val="sr-Cyrl-CS"/>
        </w:rPr>
        <w:t xml:space="preserve"> по налогу директора школе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сачињава </w:t>
      </w:r>
      <w:r w:rsidR="00C9753F">
        <w:rPr>
          <w:rFonts w:ascii="Times New Roman" w:eastAsia="Times New Roman" w:hAnsi="Times New Roman"/>
          <w:sz w:val="24"/>
          <w:szCs w:val="24"/>
          <w:lang w:val="sr-Cyrl-CS"/>
        </w:rPr>
        <w:t>секретар школе</w:t>
      </w:r>
      <w:r w:rsidRPr="00406E03">
        <w:rPr>
          <w:rFonts w:ascii="Times New Roman" w:eastAsia="Times New Roman" w:hAnsi="Times New Roman"/>
          <w:sz w:val="24"/>
          <w:szCs w:val="24"/>
        </w:rPr>
        <w:t>, а комисија за јавну набавку сачињава конкурсну документацију, записник о отв</w:t>
      </w:r>
      <w:r w:rsidR="00C9753F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406E03">
        <w:rPr>
          <w:rFonts w:ascii="Times New Roman" w:eastAsia="Times New Roman" w:hAnsi="Times New Roman"/>
          <w:sz w:val="24"/>
          <w:szCs w:val="24"/>
        </w:rPr>
        <w:t>рању понуда и извештај о стручној оцени понуда.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5061" w:rsidRPr="00406E03" w:rsidRDefault="002321F4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Директор школе </w:t>
      </w:r>
      <w:r w:rsidR="00AF5061" w:rsidRPr="00406E03">
        <w:rPr>
          <w:rFonts w:ascii="Times New Roman" w:eastAsia="Times New Roman" w:hAnsi="Times New Roman"/>
          <w:sz w:val="24"/>
          <w:szCs w:val="24"/>
        </w:rPr>
        <w:t>одређуј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AF5061" w:rsidRPr="00406E03">
        <w:rPr>
          <w:rFonts w:ascii="Times New Roman" w:eastAsia="Times New Roman" w:hAnsi="Times New Roman"/>
          <w:sz w:val="24"/>
          <w:szCs w:val="24"/>
        </w:rPr>
        <w:t xml:space="preserve"> обликовање ј</w:t>
      </w:r>
      <w:r w:rsidR="00AF5061" w:rsidRPr="00406E03">
        <w:rPr>
          <w:rFonts w:ascii="Times New Roman" w:hAnsi="Times New Roman"/>
          <w:sz w:val="24"/>
          <w:szCs w:val="24"/>
        </w:rPr>
        <w:t>авне набавке по партијама.</w:t>
      </w:r>
      <w:r w:rsidR="007A4762" w:rsidRPr="00406E03">
        <w:rPr>
          <w:rFonts w:ascii="Times New Roman" w:hAnsi="Times New Roman"/>
          <w:sz w:val="24"/>
          <w:szCs w:val="24"/>
        </w:rPr>
        <w:t xml:space="preserve"> </w:t>
      </w:r>
    </w:p>
    <w:p w:rsidR="00AF5061" w:rsidRPr="00406E03" w:rsidRDefault="00AF5061" w:rsidP="00406E0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Додатне услове за учешће у поступку јавне набавке, одређује комисија за јавну набавку.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5061" w:rsidRPr="002321F4" w:rsidRDefault="00AF5061" w:rsidP="00406E03">
      <w:pPr>
        <w:pStyle w:val="BodyText"/>
        <w:spacing w:after="0" w:line="276" w:lineRule="auto"/>
        <w:ind w:firstLine="720"/>
        <w:jc w:val="both"/>
        <w:rPr>
          <w:rFonts w:eastAsia="Times New Roman"/>
          <w:lang w:val="sr-Cyrl-CS"/>
        </w:rPr>
      </w:pPr>
      <w:proofErr w:type="gramStart"/>
      <w:r w:rsidRPr="00406E03">
        <w:rPr>
          <w:rFonts w:eastAsia="Times New Roman"/>
        </w:rPr>
        <w:t xml:space="preserve">Техничке спецификације предмета јавне набавке одређује </w:t>
      </w:r>
      <w:r w:rsidR="002321F4">
        <w:rPr>
          <w:rFonts w:eastAsia="Times New Roman"/>
          <w:lang w:val="sr-Cyrl-CS"/>
        </w:rPr>
        <w:t>стручно лице из комисије за јавну набавку</w:t>
      </w:r>
      <w:r w:rsidRPr="00406E03">
        <w:rPr>
          <w:rFonts w:eastAsia="Times New Roman"/>
        </w:rPr>
        <w:t>.</w:t>
      </w:r>
      <w:proofErr w:type="gramEnd"/>
      <w:r w:rsidRPr="00406E03">
        <w:rPr>
          <w:rFonts w:eastAsia="Times New Roman"/>
        </w:rPr>
        <w:t xml:space="preserve">  </w:t>
      </w:r>
      <w:r w:rsidR="002321F4">
        <w:rPr>
          <w:rFonts w:eastAsia="Times New Roman"/>
          <w:lang w:val="sr-Cyrl-CS"/>
        </w:rPr>
        <w:t xml:space="preserve">Уколико </w:t>
      </w:r>
      <w:r w:rsidR="0006120D">
        <w:rPr>
          <w:iCs/>
          <w:lang w:val="sr-Cyrl-CS"/>
        </w:rPr>
        <w:t>ОШ“Димитрије Туцовић“</w:t>
      </w:r>
      <w:r w:rsidR="0006120D" w:rsidRPr="00406E03">
        <w:rPr>
          <w:iCs/>
          <w:lang w:val="sr-Cyrl-CS"/>
        </w:rPr>
        <w:t xml:space="preserve"> </w:t>
      </w:r>
      <w:r w:rsidR="002321F4">
        <w:rPr>
          <w:rFonts w:eastAsia="Times New Roman"/>
          <w:lang w:val="sr-Cyrl-CS"/>
        </w:rPr>
        <w:t xml:space="preserve">нема запослено стручно лице које може да сачини техничке спецификације, ангажоваће стручно лице које није запослено у </w:t>
      </w:r>
      <w:r w:rsidR="0006120D">
        <w:rPr>
          <w:iCs/>
          <w:lang w:val="sr-Cyrl-CS"/>
        </w:rPr>
        <w:t>ОШ“Димитрије Туцовић“</w:t>
      </w:r>
      <w:r w:rsidR="0006120D" w:rsidRPr="00406E03">
        <w:rPr>
          <w:iCs/>
          <w:lang w:val="sr-Cyrl-CS"/>
        </w:rPr>
        <w:t xml:space="preserve"> </w:t>
      </w:r>
      <w:r w:rsidR="00225876">
        <w:rPr>
          <w:color w:val="auto"/>
          <w:lang w:val="ru-RU"/>
        </w:rPr>
        <w:t xml:space="preserve"> </w:t>
      </w:r>
      <w:r w:rsidR="002321F4">
        <w:rPr>
          <w:rFonts w:eastAsia="Times New Roman"/>
          <w:lang w:val="sr-Cyrl-CS"/>
        </w:rPr>
        <w:t xml:space="preserve"> за израду исте.</w:t>
      </w:r>
    </w:p>
    <w:p w:rsidR="00AF5061" w:rsidRPr="00406E03" w:rsidRDefault="00AF5061" w:rsidP="00406E03">
      <w:pPr>
        <w:pStyle w:val="BodyText"/>
        <w:spacing w:after="0" w:line="276" w:lineRule="auto"/>
        <w:ind w:firstLine="720"/>
        <w:jc w:val="both"/>
        <w:rPr>
          <w:lang w:val="ru-RU"/>
        </w:rPr>
      </w:pPr>
      <w:proofErr w:type="gramStart"/>
      <w:r w:rsidRPr="00406E03">
        <w:rPr>
          <w:bCs/>
        </w:rPr>
        <w:t>Техничке спецификације, као обавезан део конкурсне документације, одређуј</w:t>
      </w:r>
      <w:r w:rsidR="008179BD">
        <w:rPr>
          <w:bCs/>
          <w:lang w:val="sr-Cyrl-CS"/>
        </w:rPr>
        <w:t>у се</w:t>
      </w:r>
      <w:r w:rsidRPr="00406E03">
        <w:rPr>
          <w:b/>
          <w:lang w:val="ru-RU"/>
        </w:rPr>
        <w:t xml:space="preserve"> </w:t>
      </w:r>
      <w:r w:rsidRPr="00406E03">
        <w:rPr>
          <w:lang w:val="ru-RU"/>
        </w:rPr>
        <w:t>на начин који ће омогућити задовољавање стварних потреба наручиоца и истовремено омогући широком кругу понуђача да поднесу одговарајуће понуде.</w:t>
      </w:r>
      <w:proofErr w:type="gramEnd"/>
      <w:r w:rsidRPr="00406E03">
        <w:rPr>
          <w:lang w:val="ru-RU"/>
        </w:rPr>
        <w:t xml:space="preserve"> </w:t>
      </w:r>
    </w:p>
    <w:p w:rsidR="00AF5061" w:rsidRPr="00406E03" w:rsidRDefault="00AF5061" w:rsidP="00406E03">
      <w:pPr>
        <w:pStyle w:val="BodyText"/>
        <w:spacing w:after="0" w:line="276" w:lineRule="auto"/>
        <w:ind w:firstLine="720"/>
        <w:jc w:val="both"/>
      </w:pPr>
      <w:r w:rsidRPr="00406E03">
        <w:t xml:space="preserve">Критеријуме за доделу уговора </w:t>
      </w:r>
      <w:r w:rsidRPr="00406E03">
        <w:rPr>
          <w:rFonts w:eastAsia="Times New Roman"/>
        </w:rPr>
        <w:t xml:space="preserve">и елементе критеријума, као и </w:t>
      </w:r>
      <w:r w:rsidRPr="00406E03">
        <w:t>методологију за доделу пондера за сваки елемент критеријума, начин навођења, описивања и вредновања елемената критеријума у конкурсној документацији, утврђује комисија</w:t>
      </w:r>
      <w:r w:rsidR="00BD5E5D">
        <w:rPr>
          <w:lang w:val="sr-Cyrl-CS"/>
        </w:rPr>
        <w:t xml:space="preserve"> за јавне набавке</w:t>
      </w:r>
      <w:r w:rsidRPr="00406E03">
        <w:t xml:space="preserve">, узимајући у обзир врсту, техничку сложеност, трајање, вредност јавне набавке и сл. </w:t>
      </w:r>
    </w:p>
    <w:p w:rsidR="00AF5061" w:rsidRPr="00406E03" w:rsidRDefault="00AF5061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У</w:t>
      </w:r>
      <w:r w:rsidRPr="00406E03">
        <w:rPr>
          <w:rFonts w:ascii="Times New Roman" w:hAnsi="Times New Roman"/>
          <w:sz w:val="24"/>
          <w:szCs w:val="24"/>
        </w:rPr>
        <w:t>тврђивање упоредивости понуђене цене са тржишном ценом врши комисија.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AF5061" w:rsidRPr="00143F4B" w:rsidRDefault="00AF5061" w:rsidP="00406E03">
      <w:pPr>
        <w:pStyle w:val="BodyText"/>
        <w:spacing w:after="0" w:line="276" w:lineRule="auto"/>
        <w:ind w:firstLine="720"/>
        <w:jc w:val="both"/>
        <w:rPr>
          <w:bCs/>
          <w:lang w:val="sr-Cyrl-CS"/>
        </w:rPr>
      </w:pPr>
      <w:proofErr w:type="gramStart"/>
      <w:r w:rsidRPr="00406E03">
        <w:t>Модел уговора сачињава комисија, а у</w:t>
      </w:r>
      <w:r w:rsidRPr="00406E03">
        <w:rPr>
          <w:bCs/>
        </w:rPr>
        <w:t xml:space="preserve">колико модел уговора који комисија припрема као саставни део конкурсне документације захтева посебна стручна знања, комисија </w:t>
      </w:r>
      <w:r w:rsidR="00143F4B">
        <w:rPr>
          <w:bCs/>
        </w:rPr>
        <w:t xml:space="preserve">може захтевати стручну </w:t>
      </w:r>
      <w:r w:rsidR="00143F4B" w:rsidRPr="00143F4B">
        <w:rPr>
          <w:bCs/>
        </w:rPr>
        <w:t>помоћ</w:t>
      </w:r>
      <w:r w:rsidR="00143F4B" w:rsidRPr="00143F4B">
        <w:rPr>
          <w:bCs/>
          <w:lang w:val="sr-Cyrl-CS"/>
        </w:rPr>
        <w:t>.</w:t>
      </w:r>
      <w:proofErr w:type="gramEnd"/>
    </w:p>
    <w:p w:rsidR="00AF5061" w:rsidRPr="00406E03" w:rsidRDefault="00AF5061" w:rsidP="00406E03">
      <w:pPr>
        <w:pStyle w:val="BodyText"/>
        <w:spacing w:after="0" w:line="276" w:lineRule="auto"/>
        <w:ind w:firstLine="720"/>
        <w:jc w:val="both"/>
        <w:rPr>
          <w:lang w:val="ru-RU"/>
        </w:rPr>
      </w:pPr>
      <w:proofErr w:type="gramStart"/>
      <w:r w:rsidRPr="00406E03">
        <w:t xml:space="preserve">У поступку заштите права поступа комисија за набавку, која </w:t>
      </w:r>
      <w:r w:rsidRPr="00406E03">
        <w:rPr>
          <w:bCs/>
        </w:rPr>
        <w:t>може захтевати стручну помоћ правне и осталих стручних служби</w:t>
      </w:r>
      <w:r w:rsidRPr="00406E03">
        <w:t>.</w:t>
      </w:r>
      <w:proofErr w:type="gramEnd"/>
      <w:r w:rsidRPr="00406E03">
        <w:rPr>
          <w:lang w:val="ru-RU"/>
        </w:rPr>
        <w:t xml:space="preserve"> Ако је захтев за заштиту права уредан, благовремен и </w:t>
      </w:r>
      <w:r w:rsidRPr="00406E03">
        <w:rPr>
          <w:lang w:val="ru-RU"/>
        </w:rPr>
        <w:lastRenderedPageBreak/>
        <w:t xml:space="preserve">изјављен од стране овлашћеног лица, комисија за јавну набавку је дужна да на основу чињеничног стања, у име и за рачун наручиоца одлучи по поднетом захтеву, тако што са примљеним захтевом за заштиту права предузима радње на начин, у роковима и по поступку који је прописан Законом. </w:t>
      </w:r>
    </w:p>
    <w:p w:rsidR="00AF5061" w:rsidRPr="00C9753F" w:rsidRDefault="00AF5061" w:rsidP="00406E0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За поступање у роковима за закључење уговора, одговоран је </w:t>
      </w:r>
      <w:r w:rsidR="00C9753F">
        <w:rPr>
          <w:rFonts w:ascii="Times New Roman" w:eastAsia="Times New Roman" w:hAnsi="Times New Roman"/>
          <w:sz w:val="24"/>
          <w:szCs w:val="24"/>
          <w:lang w:val="sr-Cyrl-CS"/>
        </w:rPr>
        <w:t>директор школе.</w:t>
      </w:r>
      <w:proofErr w:type="gramEnd"/>
    </w:p>
    <w:p w:rsidR="007A4762" w:rsidRPr="00406E03" w:rsidRDefault="00AF5061" w:rsidP="00406E03">
      <w:pPr>
        <w:pStyle w:val="BodyText"/>
        <w:spacing w:after="0" w:line="276" w:lineRule="auto"/>
        <w:ind w:firstLine="720"/>
        <w:jc w:val="both"/>
      </w:pPr>
      <w:proofErr w:type="gramStart"/>
      <w:r w:rsidRPr="00406E03">
        <w:t xml:space="preserve">Прикупљање података, сачињавање и достављање извештаја о јавним набавкама Управи за јавне набавке и Државној ревизорској институцији врши </w:t>
      </w:r>
      <w:r w:rsidR="00C9753F">
        <w:rPr>
          <w:lang w:val="sr-Cyrl-CS"/>
        </w:rPr>
        <w:t>секретар школе</w:t>
      </w:r>
      <w:r w:rsidRPr="00406E03">
        <w:t>.</w:t>
      </w:r>
      <w:proofErr w:type="gramEnd"/>
      <w:r w:rsidR="007A4762" w:rsidRPr="00406E03">
        <w:t xml:space="preserve"> </w:t>
      </w:r>
      <w:r w:rsidR="00C9753F">
        <w:rPr>
          <w:lang w:val="sr-Cyrl-CS"/>
        </w:rPr>
        <w:t>Секретар школе</w:t>
      </w:r>
      <w:r w:rsidR="007A4762" w:rsidRPr="00406E03">
        <w:t xml:space="preserve"> извештаје доставља након потписивања од стране </w:t>
      </w:r>
      <w:r w:rsidR="00C9753F">
        <w:rPr>
          <w:lang w:val="sr-Cyrl-CS"/>
        </w:rPr>
        <w:t>директора школе</w:t>
      </w:r>
      <w:r w:rsidR="007A4762" w:rsidRPr="00406E03">
        <w:t xml:space="preserve">.  </w:t>
      </w:r>
    </w:p>
    <w:p w:rsidR="00BC76AA" w:rsidRPr="00406E03" w:rsidRDefault="00BC76AA" w:rsidP="00406E03">
      <w:pPr>
        <w:pStyle w:val="BodyText"/>
        <w:spacing w:after="0" w:line="276" w:lineRule="auto"/>
        <w:ind w:firstLine="720"/>
        <w:jc w:val="both"/>
        <w:rPr>
          <w:lang w:val="sr-Cyrl-CS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b/>
          <w:lang w:val="sr-Cyrl-CS"/>
        </w:rPr>
      </w:pPr>
      <w:r w:rsidRPr="008272B6">
        <w:rPr>
          <w:b/>
          <w:lang w:val="sr-Cyrl-CS"/>
        </w:rPr>
        <w:t>Начин обезбеђивања конкуренције</w:t>
      </w:r>
      <w:r w:rsidR="005B193F" w:rsidRPr="00406E03">
        <w:rPr>
          <w:b/>
          <w:lang w:val="sr-Cyrl-CS"/>
        </w:rPr>
        <w:t xml:space="preserve"> </w:t>
      </w:r>
    </w:p>
    <w:p w:rsidR="005B193F" w:rsidRPr="00406E03" w:rsidRDefault="005B193F" w:rsidP="00406E03">
      <w:pPr>
        <w:pStyle w:val="BodyText"/>
        <w:spacing w:after="0" w:line="276" w:lineRule="auto"/>
        <w:jc w:val="center"/>
        <w:rPr>
          <w:b/>
          <w:lang w:val="sr-Cyrl-CS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</w:rPr>
        <w:t xml:space="preserve">Члан </w:t>
      </w:r>
      <w:r w:rsidR="004F58B6" w:rsidRPr="00406E03">
        <w:rPr>
          <w:rFonts w:eastAsia="Times New Roman"/>
        </w:rPr>
        <w:t>4</w:t>
      </w:r>
      <w:r w:rsidR="00393C86">
        <w:rPr>
          <w:rFonts w:eastAsia="Times New Roman"/>
          <w:lang w:val="sr-Cyrl-CS"/>
        </w:rPr>
        <w:t>4</w:t>
      </w:r>
      <w:r w:rsidRPr="00406E03">
        <w:rPr>
          <w:rFonts w:eastAsia="Times New Roman"/>
        </w:rPr>
        <w:t>.</w:t>
      </w:r>
      <w:proofErr w:type="gramEnd"/>
    </w:p>
    <w:p w:rsidR="00A67873" w:rsidRPr="00406E03" w:rsidRDefault="00A6787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Конкуренција у свим поступцима јавне набавке обезбеђује </w:t>
      </w:r>
      <w:r w:rsidR="0062043C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се 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Законом, уз обавезу примене начела транспарентности поступка јавне набавке.  </w:t>
      </w:r>
    </w:p>
    <w:p w:rsidR="00A67873" w:rsidRPr="00406E03" w:rsidRDefault="00A67873" w:rsidP="00406E03">
      <w:pPr>
        <w:pStyle w:val="BodyTextFirstInden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У поступку јавне набавке неопходно је одредити услове</w:t>
      </w:r>
      <w:r w:rsidR="0062043C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за учешће у поступку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, техничке спецификације и критеријуме</w:t>
      </w:r>
      <w:r w:rsidR="0062043C"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за доделу уговора на начин 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који обезбеђуј</w:t>
      </w:r>
      <w:r w:rsidR="0062043C" w:rsidRPr="00406E03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учешће </w:t>
      </w:r>
      <w:r w:rsidR="002859E2" w:rsidRPr="00406E03">
        <w:rPr>
          <w:rFonts w:ascii="Times New Roman" w:eastAsia="Times New Roman" w:hAnsi="Times New Roman"/>
          <w:sz w:val="24"/>
          <w:szCs w:val="24"/>
          <w:lang w:val="sr-Cyrl-CS"/>
        </w:rPr>
        <w:t>што већег</w:t>
      </w: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броја понуђача и подносиоца пријава и који не ствара дискриминацију међу понуђачима. </w:t>
      </w:r>
    </w:p>
    <w:p w:rsidR="00A67873" w:rsidRPr="00406E03" w:rsidRDefault="0062043C" w:rsidP="00393C86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>У циљу обезбеђивања конкуренције, у</w:t>
      </w:r>
      <w:r w:rsidR="00A67873" w:rsidRPr="00406E03">
        <w:rPr>
          <w:rFonts w:ascii="Times New Roman" w:hAnsi="Times New Roman"/>
          <w:sz w:val="24"/>
          <w:szCs w:val="24"/>
          <w:lang w:val="sr-Cyrl-CS"/>
        </w:rPr>
        <w:t xml:space="preserve"> поступ</w:t>
      </w:r>
      <w:r w:rsidRPr="00406E03">
        <w:rPr>
          <w:rFonts w:ascii="Times New Roman" w:hAnsi="Times New Roman"/>
          <w:sz w:val="24"/>
          <w:szCs w:val="24"/>
          <w:lang w:val="sr-Cyrl-CS"/>
        </w:rPr>
        <w:t>ку</w:t>
      </w:r>
      <w:r w:rsidR="00A67873" w:rsidRPr="00406E03">
        <w:rPr>
          <w:rFonts w:ascii="Times New Roman" w:hAnsi="Times New Roman"/>
          <w:sz w:val="24"/>
          <w:szCs w:val="24"/>
          <w:lang w:val="sr-Cyrl-CS"/>
        </w:rPr>
        <w:t xml:space="preserve"> јавн</w:t>
      </w:r>
      <w:r w:rsidRPr="00406E03">
        <w:rPr>
          <w:rFonts w:ascii="Times New Roman" w:hAnsi="Times New Roman"/>
          <w:sz w:val="24"/>
          <w:szCs w:val="24"/>
          <w:lang w:val="sr-Cyrl-CS"/>
        </w:rPr>
        <w:t>е</w:t>
      </w:r>
      <w:r w:rsidR="00A67873" w:rsidRPr="00406E03">
        <w:rPr>
          <w:rFonts w:ascii="Times New Roman" w:hAnsi="Times New Roman"/>
          <w:sz w:val="24"/>
          <w:szCs w:val="24"/>
          <w:lang w:val="sr-Cyrl-CS"/>
        </w:rPr>
        <w:t xml:space="preserve"> набавк</w:t>
      </w:r>
      <w:r w:rsidRPr="00406E03">
        <w:rPr>
          <w:rFonts w:ascii="Times New Roman" w:hAnsi="Times New Roman"/>
          <w:sz w:val="24"/>
          <w:szCs w:val="24"/>
          <w:lang w:val="sr-Cyrl-CS"/>
        </w:rPr>
        <w:t>е</w:t>
      </w:r>
      <w:r w:rsidR="00A67873" w:rsidRPr="00406E03">
        <w:rPr>
          <w:rFonts w:ascii="Times New Roman" w:hAnsi="Times New Roman"/>
          <w:sz w:val="24"/>
          <w:szCs w:val="24"/>
          <w:lang w:val="sr-Cyrl-CS"/>
        </w:rPr>
        <w:t xml:space="preserve"> мале вредности позив се </w:t>
      </w:r>
      <w:r w:rsidR="00E7035B" w:rsidRPr="00393C86">
        <w:rPr>
          <w:rFonts w:ascii="Times New Roman" w:hAnsi="Times New Roman"/>
          <w:sz w:val="24"/>
          <w:szCs w:val="24"/>
          <w:lang w:val="sr-Cyrl-CS"/>
        </w:rPr>
        <w:t xml:space="preserve">може упутити </w:t>
      </w:r>
      <w:r w:rsidR="00A67873" w:rsidRPr="00393C86">
        <w:rPr>
          <w:rFonts w:ascii="Times New Roman" w:hAnsi="Times New Roman"/>
          <w:sz w:val="24"/>
          <w:szCs w:val="24"/>
          <w:lang w:val="sr-Cyrl-CS"/>
        </w:rPr>
        <w:t>на</w:t>
      </w:r>
      <w:r w:rsidR="00A67873" w:rsidRPr="00406E03">
        <w:rPr>
          <w:rFonts w:ascii="Times New Roman" w:hAnsi="Times New Roman"/>
          <w:sz w:val="24"/>
          <w:szCs w:val="24"/>
          <w:lang w:val="sr-Cyrl-CS"/>
        </w:rPr>
        <w:t xml:space="preserve"> адресе најмање три </w:t>
      </w:r>
      <w:r w:rsidR="00460F92" w:rsidRPr="00406E03">
        <w:rPr>
          <w:rFonts w:ascii="Times New Roman" w:hAnsi="Times New Roman"/>
          <w:sz w:val="24"/>
          <w:szCs w:val="24"/>
          <w:lang w:val="sr-Cyrl-CS"/>
        </w:rPr>
        <w:t>лица која обављају делатност која је предмет јавне набавке</w:t>
      </w:r>
      <w:r w:rsidR="00970F30" w:rsidRPr="00406E03">
        <w:rPr>
          <w:rFonts w:ascii="Times New Roman" w:hAnsi="Times New Roman"/>
          <w:sz w:val="24"/>
          <w:szCs w:val="24"/>
          <w:lang w:val="sr-Cyrl-CS"/>
        </w:rPr>
        <w:t xml:space="preserve"> и која су према сазнањима наручиоца способна да изврше набавку</w:t>
      </w:r>
      <w:r w:rsidR="00393C86">
        <w:rPr>
          <w:rFonts w:ascii="Times New Roman" w:hAnsi="Times New Roman"/>
          <w:sz w:val="24"/>
          <w:szCs w:val="24"/>
          <w:lang w:val="sr-Cyrl-CS"/>
        </w:rPr>
        <w:t>.</w:t>
      </w:r>
      <w:r w:rsidR="00970F30" w:rsidRPr="00406E0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541FBD" w:rsidRPr="00406E03" w:rsidRDefault="00541FBD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 xml:space="preserve">До сазнања о потенцијалним понуђачима који могу да изврше предмет јавне набавке, долази се истраживањем тржишта на начин одређен у делу планирања набавки.  </w:t>
      </w:r>
    </w:p>
    <w:p w:rsidR="007E5933" w:rsidRPr="00406E03" w:rsidRDefault="007E5933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41FBD" w:rsidRPr="00406E03" w:rsidRDefault="00541FBD" w:rsidP="00406E03">
      <w:pPr>
        <w:pStyle w:val="BodyTextFirstIndent"/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06E03">
        <w:rPr>
          <w:rFonts w:ascii="Times New Roman" w:hAnsi="Times New Roman"/>
          <w:b/>
          <w:sz w:val="24"/>
          <w:szCs w:val="24"/>
          <w:lang w:val="sr-Cyrl-CS"/>
        </w:rPr>
        <w:t>Начин поступања у циљу заштите података и одређивање поверљивости</w:t>
      </w:r>
    </w:p>
    <w:p w:rsidR="00541FBD" w:rsidRPr="00406E03" w:rsidRDefault="00541FBD" w:rsidP="00406E03">
      <w:pPr>
        <w:pStyle w:val="BodyText"/>
        <w:spacing w:after="0" w:line="276" w:lineRule="auto"/>
        <w:jc w:val="center"/>
        <w:rPr>
          <w:bCs/>
          <w:lang w:val="sr-Cyrl-CS"/>
        </w:rPr>
      </w:pPr>
    </w:p>
    <w:p w:rsidR="00541FBD" w:rsidRPr="00406E03" w:rsidRDefault="00541FBD" w:rsidP="00406E03">
      <w:pPr>
        <w:pStyle w:val="BodyText"/>
        <w:spacing w:after="0" w:line="276" w:lineRule="auto"/>
        <w:jc w:val="center"/>
        <w:rPr>
          <w:bCs/>
        </w:rPr>
      </w:pPr>
      <w:proofErr w:type="gramStart"/>
      <w:r w:rsidRPr="00406E03">
        <w:rPr>
          <w:bCs/>
        </w:rPr>
        <w:t xml:space="preserve">Члан </w:t>
      </w:r>
      <w:r w:rsidR="008272B6">
        <w:rPr>
          <w:bCs/>
          <w:lang w:val="sr-Latn-CS"/>
        </w:rPr>
        <w:t>4</w:t>
      </w:r>
      <w:r w:rsidR="00393C86">
        <w:rPr>
          <w:bCs/>
          <w:lang w:val="sr-Cyrl-CS"/>
        </w:rPr>
        <w:t>5</w:t>
      </w:r>
      <w:r w:rsidRPr="00406E03">
        <w:rPr>
          <w:bCs/>
        </w:rPr>
        <w:t>.</w:t>
      </w:r>
      <w:proofErr w:type="gramEnd"/>
      <w:r w:rsidRPr="00406E03">
        <w:rPr>
          <w:bCs/>
        </w:rPr>
        <w:t xml:space="preserve"> </w:t>
      </w:r>
    </w:p>
    <w:p w:rsidR="00541FBD" w:rsidRPr="00406E03" w:rsidRDefault="0036524C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Директор школе</w:t>
      </w:r>
      <w:r w:rsidR="00541FBD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, чланови комисије, као и сви запослени  који су имали увид у </w:t>
      </w:r>
      <w:r w:rsidR="00541FBD" w:rsidRPr="00406E03">
        <w:rPr>
          <w:rFonts w:ascii="Times New Roman" w:hAnsi="Times New Roman"/>
          <w:sz w:val="24"/>
          <w:szCs w:val="24"/>
        </w:rPr>
        <w:t>податке о понуђачима садржане у понуди које је као</w:t>
      </w:r>
      <w:r w:rsidR="005B2808" w:rsidRPr="00406E03">
        <w:rPr>
          <w:rFonts w:ascii="Times New Roman" w:hAnsi="Times New Roman"/>
          <w:sz w:val="24"/>
          <w:szCs w:val="24"/>
          <w:lang w:val="sr-Cyrl-CS"/>
        </w:rPr>
        <w:t xml:space="preserve"> поверљиве</w:t>
      </w:r>
      <w:r w:rsidR="00541FBD" w:rsidRPr="00406E03">
        <w:rPr>
          <w:rFonts w:ascii="Times New Roman" w:hAnsi="Times New Roman"/>
          <w:sz w:val="24"/>
          <w:szCs w:val="24"/>
        </w:rPr>
        <w:t xml:space="preserve">, у складу са Законом, понуђач означио у понуди, дужни су да чувају као поверљиве и одбију давање информације која би значила повреду поверљивости података добијених у понуди. </w:t>
      </w:r>
    </w:p>
    <w:p w:rsidR="00541FBD" w:rsidRPr="00406E03" w:rsidRDefault="00541FBD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Не сматрају се поверљивим докази о испуњености обавезних услова, цена и други подаци из понуде који су од значаја за примену елемената критеријума и рангирање понуде.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3E28EA" w:rsidRPr="00406E03" w:rsidRDefault="00541FBD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Понуде и сва документација</w:t>
      </w:r>
      <w:r w:rsidR="008272B6">
        <w:rPr>
          <w:rFonts w:ascii="Times New Roman" w:hAnsi="Times New Roman"/>
          <w:sz w:val="24"/>
          <w:szCs w:val="24"/>
        </w:rPr>
        <w:t xml:space="preserve"> из поступка набавке, чува се </w:t>
      </w:r>
      <w:r w:rsidR="008272B6">
        <w:rPr>
          <w:rFonts w:ascii="Times New Roman" w:hAnsi="Times New Roman"/>
          <w:sz w:val="24"/>
          <w:szCs w:val="24"/>
          <w:lang w:val="sr-Cyrl-CS"/>
        </w:rPr>
        <w:t>у школској администрацији</w:t>
      </w:r>
      <w:r w:rsidRPr="00406E03">
        <w:rPr>
          <w:rFonts w:ascii="Times New Roman" w:hAnsi="Times New Roman"/>
          <w:sz w:val="24"/>
          <w:szCs w:val="24"/>
        </w:rPr>
        <w:t xml:space="preserve"> која је дужна да предузме све мере у циљу заштите података у складу са законом.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 </w:t>
      </w:r>
    </w:p>
    <w:p w:rsidR="003E28EA" w:rsidRPr="00406E03" w:rsidRDefault="003E28EA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>Свим лицима која учествују у спровођењу поступка јавне набавке, односно у припреми конкурсне документације за јавну набавку или појединих њених делова, забрањено је да трећим лицима саопштава</w:t>
      </w:r>
      <w:r w:rsidR="00F15D26" w:rsidRPr="00406E03">
        <w:rPr>
          <w:rFonts w:ascii="Times New Roman" w:hAnsi="Times New Roman"/>
          <w:sz w:val="24"/>
          <w:szCs w:val="24"/>
          <w:lang w:val="sr-Cyrl-CS"/>
        </w:rPr>
        <w:t>ј</w:t>
      </w:r>
      <w:r w:rsidRPr="00406E03">
        <w:rPr>
          <w:rFonts w:ascii="Times New Roman" w:hAnsi="Times New Roman"/>
          <w:sz w:val="24"/>
          <w:szCs w:val="24"/>
          <w:lang w:val="sr-Cyrl-CS"/>
        </w:rPr>
        <w:t>у било које незваничне податке у вези са јавном набавком.</w:t>
      </w:r>
    </w:p>
    <w:p w:rsidR="00541FBD" w:rsidRPr="00406E03" w:rsidRDefault="00541FBD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Документација се чува у </w:t>
      </w:r>
      <w:r w:rsidR="008272B6">
        <w:rPr>
          <w:rFonts w:ascii="Times New Roman" w:hAnsi="Times New Roman"/>
          <w:sz w:val="24"/>
          <w:szCs w:val="24"/>
          <w:lang w:val="sr-Cyrl-CS"/>
        </w:rPr>
        <w:t xml:space="preserve">школској администрацији </w:t>
      </w:r>
      <w:r w:rsidRPr="00406E03">
        <w:rPr>
          <w:rFonts w:ascii="Times New Roman" w:hAnsi="Times New Roman"/>
          <w:sz w:val="24"/>
          <w:szCs w:val="24"/>
        </w:rPr>
        <w:t xml:space="preserve">до извршења уговора, након чега се </w:t>
      </w:r>
      <w:r w:rsidR="008272B6">
        <w:rPr>
          <w:rFonts w:ascii="Times New Roman" w:hAnsi="Times New Roman"/>
          <w:sz w:val="24"/>
          <w:szCs w:val="24"/>
        </w:rPr>
        <w:t>архивира</w:t>
      </w:r>
      <w:r w:rsidR="008272B6">
        <w:rPr>
          <w:rFonts w:ascii="Times New Roman" w:hAnsi="Times New Roman"/>
          <w:sz w:val="24"/>
          <w:szCs w:val="24"/>
          <w:lang w:val="sr-Cyrl-CS"/>
        </w:rPr>
        <w:t xml:space="preserve"> са роковима чувања прописаним предметним законима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95697C" w:rsidRPr="00406E03" w:rsidRDefault="0095697C" w:rsidP="00406E0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1FBD" w:rsidRPr="00406E03" w:rsidRDefault="00541FBD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7873" w:rsidRPr="00406E03" w:rsidRDefault="00A67873" w:rsidP="00406E03">
      <w:pPr>
        <w:pStyle w:val="Clan"/>
        <w:spacing w:before="0" w:after="0" w:line="276" w:lineRule="auto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  <w:r w:rsidRPr="00406E03">
        <w:rPr>
          <w:rFonts w:ascii="Times New Roman" w:hAnsi="Times New Roman" w:cs="Times New Roman"/>
          <w:b w:val="0"/>
          <w:sz w:val="24"/>
          <w:szCs w:val="24"/>
        </w:rPr>
        <w:t>Одређивање поверљивости</w:t>
      </w:r>
    </w:p>
    <w:p w:rsidR="009A3DEC" w:rsidRPr="00406E03" w:rsidRDefault="009A3DEC" w:rsidP="00406E03">
      <w:pPr>
        <w:pStyle w:val="Clan"/>
        <w:spacing w:before="0" w:after="0" w:line="276" w:lineRule="auto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</w:p>
    <w:p w:rsidR="00A67873" w:rsidRPr="00406E03" w:rsidRDefault="00A67873" w:rsidP="00406E03">
      <w:pPr>
        <w:pStyle w:val="Clan"/>
        <w:spacing w:before="0" w:after="0" w:line="276" w:lineRule="auto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  <w:r w:rsidRPr="00406E03">
        <w:rPr>
          <w:rFonts w:ascii="Times New Roman" w:hAnsi="Times New Roman" w:cs="Times New Roman"/>
          <w:b w:val="0"/>
          <w:sz w:val="24"/>
          <w:szCs w:val="24"/>
        </w:rPr>
        <w:t xml:space="preserve">Члан </w:t>
      </w:r>
      <w:r w:rsidR="0036524C">
        <w:rPr>
          <w:rFonts w:ascii="Times New Roman" w:hAnsi="Times New Roman" w:cs="Times New Roman"/>
          <w:b w:val="0"/>
          <w:sz w:val="24"/>
          <w:szCs w:val="24"/>
        </w:rPr>
        <w:t>4</w:t>
      </w:r>
      <w:r w:rsidR="00393C86">
        <w:rPr>
          <w:rFonts w:ascii="Times New Roman" w:hAnsi="Times New Roman" w:cs="Times New Roman"/>
          <w:b w:val="0"/>
          <w:sz w:val="24"/>
          <w:szCs w:val="24"/>
        </w:rPr>
        <w:t>6</w:t>
      </w:r>
      <w:r w:rsidRPr="00406E0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A67873" w:rsidRPr="00406E03" w:rsidRDefault="00A67873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У конкурсној документацији може се захтевати заштита поверљивости података који се понуђачима стављају на располагање, укључујући и њихове подизвођаче.</w:t>
      </w:r>
      <w:proofErr w:type="gramEnd"/>
    </w:p>
    <w:p w:rsidR="00A67873" w:rsidRPr="00406E03" w:rsidRDefault="00A67873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Преузимање конкурсне документације може се условити потписивањем изјаве или споразума о чувању поверљивих података уколико ти подаци представљају пословну тајну у </w:t>
      </w:r>
      <w:r w:rsidRPr="00406E03">
        <w:rPr>
          <w:rFonts w:ascii="Times New Roman" w:hAnsi="Times New Roman"/>
          <w:sz w:val="24"/>
          <w:szCs w:val="24"/>
        </w:rPr>
        <w:lastRenderedPageBreak/>
        <w:t>смислу закона којим се уређује заштита пословне тајне или представљају тајне податке у смислу закона којим се уређује тајност података.</w:t>
      </w:r>
      <w:proofErr w:type="gramEnd"/>
    </w:p>
    <w:p w:rsidR="00A67873" w:rsidRPr="00406E03" w:rsidRDefault="00A67873" w:rsidP="00406E03">
      <w:pPr>
        <w:spacing w:after="0"/>
        <w:ind w:firstLine="709"/>
        <w:jc w:val="both"/>
        <w:rPr>
          <w:rFonts w:ascii="Times New Roman" w:eastAsia="Arial Unicode MS" w:hAnsi="Times New Roman"/>
          <w:iCs/>
          <w:color w:val="000000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За одређивање поверљивости података овлашћен је </w:t>
      </w:r>
      <w:r w:rsidR="001115ED">
        <w:rPr>
          <w:rFonts w:ascii="Times New Roman" w:hAnsi="Times New Roman"/>
          <w:sz w:val="24"/>
          <w:szCs w:val="24"/>
          <w:lang w:val="sr-Cyrl-CS"/>
        </w:rPr>
        <w:t>директор школе</w:t>
      </w:r>
      <w:r w:rsidRPr="00406E03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 xml:space="preserve"> </w:t>
      </w:r>
      <w:r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>кој</w:t>
      </w:r>
      <w:r w:rsidR="001115ED">
        <w:rPr>
          <w:rFonts w:ascii="Times New Roman" w:eastAsia="Arial Unicode MS" w:hAnsi="Times New Roman"/>
          <w:iCs/>
          <w:color w:val="000000"/>
          <w:sz w:val="24"/>
          <w:szCs w:val="24"/>
          <w:lang w:val="sr-Cyrl-CS"/>
        </w:rPr>
        <w:t>и</w:t>
      </w:r>
      <w:r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 xml:space="preserve"> је дуж</w:t>
      </w:r>
      <w:r w:rsidR="001115ED">
        <w:rPr>
          <w:rFonts w:ascii="Times New Roman" w:eastAsia="Arial Unicode MS" w:hAnsi="Times New Roman"/>
          <w:iCs/>
          <w:color w:val="000000"/>
          <w:sz w:val="24"/>
          <w:szCs w:val="24"/>
          <w:lang w:val="sr-Cyrl-CS"/>
        </w:rPr>
        <w:t>ан</w:t>
      </w:r>
      <w:r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 xml:space="preserve"> да информације о поверљивим подацима наручиоца достави </w:t>
      </w:r>
      <w:r w:rsidR="001115ED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запосленима који учествују у постпцима јавних набавки</w:t>
      </w:r>
      <w:r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>.</w:t>
      </w:r>
      <w:proofErr w:type="gramEnd"/>
      <w:r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 xml:space="preserve"> </w:t>
      </w:r>
    </w:p>
    <w:p w:rsidR="00A67873" w:rsidRPr="00406E03" w:rsidRDefault="004B721E" w:rsidP="00406E03">
      <w:pPr>
        <w:spacing w:after="0"/>
        <w:ind w:firstLine="709"/>
        <w:jc w:val="both"/>
        <w:rPr>
          <w:rFonts w:ascii="Times New Roman" w:eastAsia="Arial Unicode MS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Директор школе</w:t>
      </w:r>
      <w:r w:rsidR="00A67873"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 xml:space="preserve">, за сваку </w:t>
      </w:r>
      <w:r w:rsidR="00EE6EAE"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>конкретну</w:t>
      </w:r>
      <w:r w:rsidR="00A67873"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 xml:space="preserve"> набавку приликом достављања члановима комисије решења о именовању комисије, доставља и информацију о поверљивим  подацима.  </w:t>
      </w:r>
    </w:p>
    <w:p w:rsidR="00A67873" w:rsidRPr="00406E03" w:rsidRDefault="00A67873" w:rsidP="00406E03">
      <w:pPr>
        <w:spacing w:after="0"/>
        <w:ind w:firstLine="709"/>
        <w:jc w:val="both"/>
        <w:rPr>
          <w:rFonts w:ascii="Times New Roman" w:eastAsia="Arial Unicode MS" w:hAnsi="Times New Roman"/>
          <w:iCs/>
          <w:color w:val="000000"/>
          <w:sz w:val="24"/>
          <w:szCs w:val="24"/>
        </w:rPr>
      </w:pPr>
      <w:proofErr w:type="gramStart"/>
      <w:r w:rsidRPr="00406E03">
        <w:rPr>
          <w:rFonts w:ascii="Times New Roman" w:eastAsia="Arial Unicode MS" w:hAnsi="Times New Roman"/>
          <w:iCs/>
          <w:color w:val="000000"/>
          <w:sz w:val="24"/>
          <w:szCs w:val="24"/>
        </w:rPr>
        <w:t>Комисија је дужна да поступа са поверљивим подацима у складу са Законом.</w:t>
      </w:r>
      <w:proofErr w:type="gramEnd"/>
    </w:p>
    <w:p w:rsidR="00A67873" w:rsidRPr="00406E03" w:rsidRDefault="00A67873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873" w:rsidRPr="00406E03" w:rsidRDefault="00A67873" w:rsidP="00406E0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Начин ев</w:t>
      </w:r>
      <w:r w:rsidRPr="00406E03">
        <w:rPr>
          <w:rFonts w:ascii="Times New Roman" w:eastAsia="Times New Roman" w:hAnsi="Times New Roman"/>
          <w:b/>
          <w:sz w:val="24"/>
          <w:szCs w:val="24"/>
        </w:rPr>
        <w:t>идентира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ња</w:t>
      </w:r>
      <w:r w:rsidRPr="00406E03">
        <w:rPr>
          <w:rFonts w:ascii="Times New Roman" w:eastAsia="Times New Roman" w:hAnsi="Times New Roman"/>
          <w:b/>
          <w:sz w:val="24"/>
          <w:szCs w:val="24"/>
        </w:rPr>
        <w:t xml:space="preserve"> св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их</w:t>
      </w:r>
      <w:r w:rsidRPr="00406E03">
        <w:rPr>
          <w:rFonts w:ascii="Times New Roman" w:eastAsia="Times New Roman" w:hAnsi="Times New Roman"/>
          <w:b/>
          <w:sz w:val="24"/>
          <w:szCs w:val="24"/>
        </w:rPr>
        <w:t xml:space="preserve"> радњ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406E03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аката</w:t>
      </w:r>
      <w:r w:rsidRPr="00406E03">
        <w:rPr>
          <w:rFonts w:ascii="Times New Roman" w:eastAsia="Times New Roman" w:hAnsi="Times New Roman"/>
          <w:b/>
          <w:sz w:val="24"/>
          <w:szCs w:val="24"/>
        </w:rPr>
        <w:t>, чува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ња</w:t>
      </w:r>
      <w:r w:rsidRPr="00406E03">
        <w:rPr>
          <w:rFonts w:ascii="Times New Roman" w:eastAsia="Times New Roman" w:hAnsi="Times New Roman"/>
          <w:b/>
          <w:sz w:val="24"/>
          <w:szCs w:val="24"/>
        </w:rPr>
        <w:t xml:space="preserve"> документациј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е</w:t>
      </w:r>
      <w:r w:rsidRPr="00406E03">
        <w:rPr>
          <w:rFonts w:ascii="Times New Roman" w:eastAsia="Times New Roman" w:hAnsi="Times New Roman"/>
          <w:b/>
          <w:sz w:val="24"/>
          <w:szCs w:val="24"/>
        </w:rPr>
        <w:t xml:space="preserve"> у вези са јавним набавкама и во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ђења</w:t>
      </w:r>
      <w:r w:rsidRPr="00406E03">
        <w:rPr>
          <w:rFonts w:ascii="Times New Roman" w:eastAsia="Times New Roman" w:hAnsi="Times New Roman"/>
          <w:b/>
          <w:sz w:val="24"/>
          <w:szCs w:val="24"/>
        </w:rPr>
        <w:t xml:space="preserve"> евиденциј</w:t>
      </w:r>
      <w:r w:rsidRPr="00406E03">
        <w:rPr>
          <w:rFonts w:ascii="Times New Roman" w:eastAsia="Times New Roman" w:hAnsi="Times New Roman"/>
          <w:b/>
          <w:sz w:val="24"/>
          <w:szCs w:val="24"/>
          <w:lang w:val="sr-Cyrl-CS"/>
        </w:rPr>
        <w:t>е</w:t>
      </w:r>
      <w:r w:rsidRPr="00406E03">
        <w:rPr>
          <w:rFonts w:ascii="Times New Roman" w:eastAsia="Times New Roman" w:hAnsi="Times New Roman"/>
          <w:b/>
          <w:sz w:val="24"/>
          <w:szCs w:val="24"/>
        </w:rPr>
        <w:t xml:space="preserve"> закључених уговора  и добављача</w:t>
      </w:r>
    </w:p>
    <w:p w:rsidR="00EE6EAE" w:rsidRPr="00406E03" w:rsidRDefault="00EE6EAE" w:rsidP="00406E03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bCs/>
        </w:rPr>
      </w:pPr>
      <w:proofErr w:type="gramStart"/>
      <w:r w:rsidRPr="00406E03">
        <w:rPr>
          <w:bCs/>
        </w:rPr>
        <w:t xml:space="preserve">Члан </w:t>
      </w:r>
      <w:r w:rsidR="0036524C">
        <w:rPr>
          <w:bCs/>
          <w:lang w:val="sr-Cyrl-CS"/>
        </w:rPr>
        <w:t>4</w:t>
      </w:r>
      <w:r w:rsidR="00393C86">
        <w:rPr>
          <w:bCs/>
          <w:lang w:val="sr-Cyrl-CS"/>
        </w:rPr>
        <w:t>7</w:t>
      </w:r>
      <w:r w:rsidRPr="00406E03">
        <w:rPr>
          <w:bCs/>
        </w:rPr>
        <w:t>.</w:t>
      </w:r>
      <w:proofErr w:type="gramEnd"/>
    </w:p>
    <w:p w:rsidR="00A67873" w:rsidRPr="00406E03" w:rsidRDefault="00A67873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Наручилац је дужан да евидентира све радње и акте током планирања, спровођења поступка и извршења јавне набавке,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 и да води евиденцију свих закључених уговора о јавним набавкама и евиденцију добављача.</w:t>
      </w:r>
    </w:p>
    <w:p w:rsidR="0095697C" w:rsidRPr="00406E03" w:rsidRDefault="0095697C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873" w:rsidRPr="00406E03" w:rsidRDefault="00D60D9A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Школска администрација</w:t>
      </w:r>
      <w:r w:rsidR="00A67873" w:rsidRPr="00406E03">
        <w:rPr>
          <w:rFonts w:ascii="Times New Roman" w:hAnsi="Times New Roman"/>
          <w:sz w:val="24"/>
          <w:szCs w:val="24"/>
          <w:lang w:val="ru-RU"/>
        </w:rPr>
        <w:t xml:space="preserve"> је дужна да прикупља и евидентира податке о поступцима јавних набавки и закљученим уговорима о јавним набавкама, као и да Управи за јавне набавке доставља троме</w:t>
      </w:r>
      <w:r w:rsidR="00857FEF" w:rsidRPr="00406E03">
        <w:rPr>
          <w:rFonts w:ascii="Times New Roman" w:hAnsi="Times New Roman"/>
          <w:sz w:val="24"/>
          <w:szCs w:val="24"/>
          <w:lang w:val="ru-RU"/>
        </w:rPr>
        <w:t>сечни извештај најкасније до 10</w:t>
      </w:r>
      <w:r w:rsidR="00A67873" w:rsidRPr="00406E03">
        <w:rPr>
          <w:rFonts w:ascii="Times New Roman" w:hAnsi="Times New Roman"/>
          <w:sz w:val="24"/>
          <w:szCs w:val="24"/>
          <w:lang w:val="ru-RU"/>
        </w:rPr>
        <w:t>-ог у месецу који следи по истеку тромесечја, у складу са Законом.</w:t>
      </w:r>
    </w:p>
    <w:p w:rsidR="00A67873" w:rsidRPr="00D60D9A" w:rsidRDefault="00A67873" w:rsidP="00406E03">
      <w:pPr>
        <w:pStyle w:val="BodyText"/>
        <w:spacing w:after="0" w:line="276" w:lineRule="auto"/>
        <w:ind w:firstLine="720"/>
        <w:jc w:val="both"/>
        <w:rPr>
          <w:lang w:val="sr-Cyrl-CS"/>
        </w:rPr>
      </w:pPr>
      <w:proofErr w:type="gramStart"/>
      <w:r w:rsidRPr="00406E03">
        <w:t xml:space="preserve">Тромесечни извештај из става </w:t>
      </w:r>
      <w:r w:rsidR="00D60D9A">
        <w:rPr>
          <w:lang w:val="sr-Cyrl-CS"/>
        </w:rPr>
        <w:t>2</w:t>
      </w:r>
      <w:r w:rsidRPr="00406E03">
        <w:t>.</w:t>
      </w:r>
      <w:proofErr w:type="gramEnd"/>
      <w:r w:rsidRPr="00406E03">
        <w:t xml:space="preserve"> </w:t>
      </w:r>
      <w:proofErr w:type="gramStart"/>
      <w:r w:rsidRPr="00406E03">
        <w:t>овог</w:t>
      </w:r>
      <w:proofErr w:type="gramEnd"/>
      <w:r w:rsidRPr="00406E03">
        <w:t xml:space="preserve"> члана потписује </w:t>
      </w:r>
      <w:r w:rsidR="00D60D9A">
        <w:rPr>
          <w:lang w:val="sr-Cyrl-CS"/>
        </w:rPr>
        <w:t>директор школе</w:t>
      </w:r>
    </w:p>
    <w:p w:rsidR="00A67873" w:rsidRPr="00406E03" w:rsidRDefault="00A67873" w:rsidP="00406E03">
      <w:pPr>
        <w:pStyle w:val="BodyText"/>
        <w:spacing w:after="0" w:line="276" w:lineRule="auto"/>
        <w:ind w:firstLine="720"/>
        <w:jc w:val="both"/>
      </w:pPr>
      <w:r w:rsidRPr="00406E03">
        <w:t>Након извршења уговора о ја</w:t>
      </w:r>
      <w:r w:rsidR="00EE6EAE" w:rsidRPr="00406E03">
        <w:t>в</w:t>
      </w:r>
      <w:r w:rsidRPr="00406E03">
        <w:t>ној набавци или коначности одлуке о обустави пост</w:t>
      </w:r>
      <w:r w:rsidR="00EE6EAE" w:rsidRPr="00406E03">
        <w:t>у</w:t>
      </w:r>
      <w:r w:rsidRPr="00406E03">
        <w:t xml:space="preserve">пка, </w:t>
      </w:r>
      <w:r w:rsidR="00D60D9A">
        <w:rPr>
          <w:lang w:val="sr-Cyrl-CS"/>
        </w:rPr>
        <w:t>школска администрација</w:t>
      </w:r>
      <w:r w:rsidRPr="00406E03">
        <w:t xml:space="preserve"> је дужна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поступка.</w:t>
      </w:r>
    </w:p>
    <w:p w:rsidR="00A67873" w:rsidRPr="00406E03" w:rsidRDefault="00D60D9A" w:rsidP="00406E03">
      <w:pPr>
        <w:pStyle w:val="BodyText"/>
        <w:spacing w:after="0" w:line="276" w:lineRule="auto"/>
        <w:ind w:firstLine="709"/>
        <w:jc w:val="both"/>
        <w:rPr>
          <w:lang w:val="sr-Cyrl-CS"/>
        </w:rPr>
      </w:pPr>
      <w:r>
        <w:rPr>
          <w:rFonts w:eastAsia="Times New Roman"/>
          <w:kern w:val="0"/>
          <w:lang w:val="sr-Cyrl-CS"/>
        </w:rPr>
        <w:t>Школска администрација</w:t>
      </w:r>
      <w:r w:rsidR="00EE2919" w:rsidRPr="00406E03">
        <w:t xml:space="preserve"> </w:t>
      </w:r>
      <w:r w:rsidR="00A67873" w:rsidRPr="00406E03">
        <w:t>води евиденцију свих закључених уговора о јавним набавкама и евиденцију добављача, у писаној и</w:t>
      </w:r>
      <w:r w:rsidR="00210F07" w:rsidRPr="00406E03">
        <w:t>/или</w:t>
      </w:r>
      <w:r w:rsidR="00A67873" w:rsidRPr="00406E03">
        <w:t xml:space="preserve"> електронској форми.</w:t>
      </w:r>
    </w:p>
    <w:p w:rsidR="002C4546" w:rsidRPr="00406E03" w:rsidRDefault="002C4546" w:rsidP="00406E03">
      <w:pPr>
        <w:pStyle w:val="BodyText"/>
        <w:spacing w:after="0" w:line="276" w:lineRule="auto"/>
        <w:ind w:firstLine="709"/>
        <w:jc w:val="both"/>
        <w:rPr>
          <w:b/>
          <w:bCs/>
          <w:lang w:val="sr-Cyrl-CS"/>
        </w:rPr>
      </w:pPr>
    </w:p>
    <w:p w:rsidR="00A67873" w:rsidRPr="00406E03" w:rsidRDefault="00A67873" w:rsidP="00406E03">
      <w:pPr>
        <w:pStyle w:val="BodyText"/>
        <w:spacing w:after="0" w:line="276" w:lineRule="auto"/>
        <w:jc w:val="both"/>
        <w:rPr>
          <w:b/>
        </w:rPr>
      </w:pPr>
    </w:p>
    <w:p w:rsidR="00A67873" w:rsidRPr="00406E03" w:rsidRDefault="00B96333" w:rsidP="00406E03">
      <w:pPr>
        <w:pStyle w:val="BodyText"/>
        <w:spacing w:after="0" w:line="276" w:lineRule="auto"/>
        <w:jc w:val="center"/>
        <w:rPr>
          <w:b/>
          <w:lang w:val="sr-Cyrl-CS"/>
        </w:rPr>
      </w:pPr>
      <w:r w:rsidRPr="00495BA5">
        <w:rPr>
          <w:b/>
        </w:rPr>
        <w:t>Набавке на које се закон не примењује</w:t>
      </w:r>
      <w:r w:rsidR="00AC1EEB" w:rsidRPr="00406E03">
        <w:rPr>
          <w:b/>
        </w:rPr>
        <w:t xml:space="preserve"> </w:t>
      </w:r>
    </w:p>
    <w:p w:rsidR="004F58B6" w:rsidRPr="00406E03" w:rsidRDefault="004F58B6" w:rsidP="00406E03">
      <w:pPr>
        <w:pStyle w:val="BodyText"/>
        <w:spacing w:after="0" w:line="276" w:lineRule="auto"/>
        <w:jc w:val="center"/>
        <w:rPr>
          <w:b/>
          <w:color w:val="auto"/>
          <w:lang w:val="sr-Cyrl-CS"/>
        </w:rPr>
      </w:pPr>
    </w:p>
    <w:p w:rsidR="00A67873" w:rsidRPr="00AA5401" w:rsidRDefault="004F58B6" w:rsidP="00AA5401">
      <w:pPr>
        <w:pStyle w:val="BodyText"/>
        <w:spacing w:after="0" w:line="276" w:lineRule="auto"/>
        <w:jc w:val="center"/>
        <w:rPr>
          <w:color w:val="auto"/>
          <w:lang w:val="sr-Cyrl-CS"/>
        </w:rPr>
      </w:pPr>
      <w:proofErr w:type="gramStart"/>
      <w:r w:rsidRPr="00406E03">
        <w:t xml:space="preserve">Члан </w:t>
      </w:r>
      <w:r w:rsidR="00BF4A26">
        <w:rPr>
          <w:lang w:val="sr-Cyrl-CS"/>
        </w:rPr>
        <w:t>4</w:t>
      </w:r>
      <w:r w:rsidR="00393C86">
        <w:rPr>
          <w:lang w:val="sr-Cyrl-CS"/>
        </w:rPr>
        <w:t>8</w:t>
      </w:r>
      <w:r w:rsidRPr="00406E03">
        <w:rPr>
          <w:lang w:val="sr-Cyrl-CS"/>
        </w:rPr>
        <w:t>.</w:t>
      </w:r>
      <w:proofErr w:type="gramEnd"/>
      <w:r w:rsidR="00C00532" w:rsidRPr="00D60D9A">
        <w:rPr>
          <w:iCs/>
        </w:rPr>
        <w:t xml:space="preserve"> </w:t>
      </w:r>
    </w:p>
    <w:p w:rsidR="00E602A7" w:rsidRDefault="009C27A1" w:rsidP="00D60D9A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393C86">
        <w:rPr>
          <w:rFonts w:ascii="Times New Roman" w:hAnsi="Times New Roman"/>
          <w:bCs/>
          <w:iCs/>
          <w:sz w:val="24"/>
          <w:szCs w:val="24"/>
          <w:lang w:val="sr-Cyrl-CS"/>
        </w:rPr>
        <w:t>Набавке за које наручиоци нису у обавези да примењују одредбе Закона</w:t>
      </w:r>
      <w:r w:rsidR="00677AE6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у смислу члана 39. ст. 2.</w:t>
      </w:r>
      <w:r w:rsidR="0036524C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Закона о јавним набавкама</w:t>
      </w:r>
      <w:r w:rsidRPr="00393C86">
        <w:rPr>
          <w:rFonts w:ascii="Times New Roman" w:hAnsi="Times New Roman"/>
          <w:bCs/>
          <w:iCs/>
          <w:sz w:val="24"/>
          <w:szCs w:val="24"/>
          <w:lang w:val="sr-Cyrl-CS"/>
        </w:rPr>
        <w:t>,</w:t>
      </w:r>
      <w:r w:rsidR="0036524C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="00BF4A26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спроводе се </w:t>
      </w:r>
      <w:r w:rsidR="00677AE6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>простим слањем позива за достављање  понуда најмање тројици понуђача</w:t>
      </w:r>
      <w:r w:rsidR="00AA5401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путем мејла, факса, телефоном</w:t>
      </w:r>
      <w:r w:rsidR="00E602A7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>.</w:t>
      </w:r>
    </w:p>
    <w:p w:rsidR="00E30C0B" w:rsidRDefault="00BF4A26" w:rsidP="00D60D9A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>За набавку из претходног става д</w:t>
      </w:r>
      <w:r w:rsidR="00E30C0B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иректор доноси одлуку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о </w:t>
      </w:r>
      <w:r w:rsidR="00E30C0B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покретању поступка набавке и овлашћује запосленог или комисију од три члана која ће обавити поступак набавке. </w:t>
      </w:r>
    </w:p>
    <w:p w:rsidR="00677AE6" w:rsidRPr="00D60D9A" w:rsidRDefault="00677AE6" w:rsidP="00677AE6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У позиву за достављање понуде се назначују </w:t>
      </w:r>
      <w:r w:rsidRPr="00D60D9A">
        <w:rPr>
          <w:rFonts w:ascii="Times New Roman" w:hAnsi="Times New Roman"/>
          <w:sz w:val="24"/>
          <w:szCs w:val="24"/>
        </w:rPr>
        <w:t>критеријум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D60D9A">
        <w:rPr>
          <w:rFonts w:ascii="Times New Roman" w:hAnsi="Times New Roman"/>
          <w:sz w:val="24"/>
          <w:szCs w:val="24"/>
        </w:rPr>
        <w:t xml:space="preserve"> за избор понуде, техничке спецификације предмета набавк</w:t>
      </w:r>
      <w:r w:rsidRPr="00D60D9A">
        <w:rPr>
          <w:rFonts w:ascii="Times New Roman" w:hAnsi="Times New Roman"/>
          <w:sz w:val="24"/>
          <w:szCs w:val="24"/>
          <w:lang w:val="sr-Cyrl-CS"/>
        </w:rPr>
        <w:t>е</w:t>
      </w:r>
      <w:r w:rsidRPr="00D60D9A">
        <w:rPr>
          <w:rFonts w:ascii="Times New Roman" w:hAnsi="Times New Roman"/>
          <w:sz w:val="24"/>
          <w:szCs w:val="24"/>
        </w:rPr>
        <w:t xml:space="preserve"> и начин и рок за подношење понуда.</w:t>
      </w:r>
    </w:p>
    <w:p w:rsidR="005A5E02" w:rsidRDefault="005A5E02" w:rsidP="005A5E02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Набавка из става 1. која не прелази износ од 50.000,00 динара без пдв може се спровести и истраживањем тржишта путем интернета, телефона, факса о чему мора бити сачињен </w:t>
      </w:r>
      <w:r w:rsidR="00BF4A26">
        <w:rPr>
          <w:rFonts w:ascii="Times New Roman" w:hAnsi="Times New Roman"/>
          <w:bCs/>
          <w:iCs/>
          <w:sz w:val="24"/>
          <w:szCs w:val="24"/>
          <w:lang w:val="sr-Cyrl-CS"/>
        </w:rPr>
        <w:t>извештај који ће садржати цене и услове добијених понуда. Након тога лице које је спроводило поступак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="00BF4A26">
        <w:rPr>
          <w:rFonts w:ascii="Times New Roman" w:hAnsi="Times New Roman"/>
          <w:bCs/>
          <w:iCs/>
          <w:sz w:val="24"/>
          <w:szCs w:val="24"/>
          <w:lang w:val="sr-Cyrl-CS"/>
        </w:rPr>
        <w:t>потписује извештај и даје директору исти ради закључења уговора , или наруџбенице.</w:t>
      </w:r>
    </w:p>
    <w:p w:rsidR="005A5E02" w:rsidRDefault="005A5E02" w:rsidP="005A5E02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lastRenderedPageBreak/>
        <w:t>За с</w:t>
      </w:r>
      <w:r w:rsidR="00BF4A26">
        <w:rPr>
          <w:rFonts w:ascii="Times New Roman" w:hAnsi="Times New Roman"/>
          <w:bCs/>
          <w:iCs/>
          <w:sz w:val="24"/>
          <w:szCs w:val="24"/>
          <w:lang w:val="sr-Cyrl-CS"/>
        </w:rPr>
        <w:t>провођење набавки из става 1, 2, 3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и </w:t>
      </w:r>
      <w:r w:rsidR="00BF4A26">
        <w:rPr>
          <w:rFonts w:ascii="Times New Roman" w:hAnsi="Times New Roman"/>
          <w:bCs/>
          <w:iCs/>
          <w:sz w:val="24"/>
          <w:szCs w:val="24"/>
          <w:lang w:val="sr-Cyrl-CS"/>
        </w:rPr>
        <w:t>4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. овог члана директор школе може овластити сваког запосленог у школи за кога сматра да може успешно спровести поступак.</w:t>
      </w:r>
    </w:p>
    <w:p w:rsidR="00E30C0B" w:rsidRDefault="00E30C0B" w:rsidP="005A5E02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Након спроведеног поступка </w:t>
      </w:r>
      <w:r w:rsidR="00BF4A2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директор доноси одлуку о избору понуђача и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са изабраним понуђачем закључује се уговор или потписује наруџеница.</w:t>
      </w:r>
    </w:p>
    <w:p w:rsidR="009D53E9" w:rsidRPr="009D53E9" w:rsidRDefault="00C24593" w:rsidP="00D60D9A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93C86">
        <w:rPr>
          <w:rFonts w:ascii="Times New Roman" w:hAnsi="Times New Roman"/>
          <w:bCs/>
          <w:iCs/>
          <w:sz w:val="24"/>
          <w:szCs w:val="24"/>
          <w:lang w:val="sr-Cyrl-CS"/>
        </w:rPr>
        <w:t>Ј</w:t>
      </w:r>
      <w:r w:rsidR="00495BA5" w:rsidRPr="00393C86">
        <w:rPr>
          <w:rFonts w:ascii="Times New Roman" w:hAnsi="Times New Roman"/>
          <w:bCs/>
          <w:iCs/>
          <w:sz w:val="24"/>
          <w:szCs w:val="24"/>
          <w:lang w:val="sr-Cyrl-CS"/>
        </w:rPr>
        <w:t>авн</w:t>
      </w:r>
      <w:r w:rsidRPr="00393C86">
        <w:rPr>
          <w:rFonts w:ascii="Times New Roman" w:hAnsi="Times New Roman"/>
          <w:bCs/>
          <w:iCs/>
          <w:sz w:val="24"/>
          <w:szCs w:val="24"/>
          <w:lang w:val="sr-Cyrl-CS"/>
        </w:rPr>
        <w:t>е набавке на које се не примењује Закон, регулисане су чланом 7. Закона.</w:t>
      </w:r>
    </w:p>
    <w:p w:rsidR="00A67873" w:rsidRPr="00406E03" w:rsidRDefault="00A67873" w:rsidP="00D60D9A">
      <w:pPr>
        <w:pStyle w:val="BodyText"/>
        <w:spacing w:after="0" w:line="276" w:lineRule="auto"/>
        <w:jc w:val="both"/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  <w:b/>
          <w:bCs/>
          <w:lang w:val="sr-Cyrl-CS"/>
        </w:rPr>
      </w:pPr>
      <w:r w:rsidRPr="00406E03">
        <w:rPr>
          <w:rFonts w:eastAsia="Times New Roman"/>
          <w:b/>
          <w:bCs/>
          <w:lang w:val="sr-Cyrl-CS"/>
        </w:rPr>
        <w:t>Контрола јавних набавки</w:t>
      </w:r>
    </w:p>
    <w:p w:rsidR="00AE2233" w:rsidRPr="00406E03" w:rsidRDefault="00AE2233" w:rsidP="00406E03">
      <w:pPr>
        <w:pStyle w:val="BodyText"/>
        <w:spacing w:after="0" w:line="276" w:lineRule="auto"/>
        <w:jc w:val="center"/>
        <w:rPr>
          <w:b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</w:pPr>
      <w:proofErr w:type="gramStart"/>
      <w:r w:rsidRPr="00406E03">
        <w:rPr>
          <w:rFonts w:eastAsia="Times New Roman"/>
        </w:rPr>
        <w:t xml:space="preserve">Члан </w:t>
      </w:r>
      <w:r w:rsidR="00393C86">
        <w:rPr>
          <w:rFonts w:eastAsia="Times New Roman"/>
        </w:rPr>
        <w:t>49</w:t>
      </w:r>
      <w:r w:rsidR="00AE2233" w:rsidRPr="00406E03">
        <w:rPr>
          <w:rFonts w:eastAsia="Times New Roman"/>
        </w:rPr>
        <w:t>.</w:t>
      </w:r>
      <w:proofErr w:type="gramEnd"/>
      <w:r w:rsidR="00AE2233" w:rsidRPr="00406E03">
        <w:rPr>
          <w:rFonts w:eastAsia="Times New Roman"/>
        </w:rPr>
        <w:t xml:space="preserve"> </w:t>
      </w:r>
    </w:p>
    <w:p w:rsidR="00B24693" w:rsidRPr="00406E03" w:rsidRDefault="00B24693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Контролу јавних </w:t>
      </w:r>
      <w:r w:rsidR="00D123E4">
        <w:rPr>
          <w:rFonts w:ascii="Times New Roman" w:hAnsi="Times New Roman"/>
          <w:sz w:val="24"/>
          <w:szCs w:val="24"/>
        </w:rPr>
        <w:t>набавки врш</w:t>
      </w:r>
      <w:r w:rsidR="00D123E4">
        <w:rPr>
          <w:rFonts w:ascii="Times New Roman" w:hAnsi="Times New Roman"/>
          <w:sz w:val="24"/>
          <w:szCs w:val="24"/>
          <w:lang w:val="sr-Cyrl-CS"/>
        </w:rPr>
        <w:t xml:space="preserve">е запослени које овласти директор школе, </w:t>
      </w:r>
      <w:proofErr w:type="gramStart"/>
      <w:r w:rsidR="00D123E4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406E03">
        <w:rPr>
          <w:rFonts w:ascii="Times New Roman" w:hAnsi="Times New Roman"/>
          <w:sz w:val="24"/>
          <w:szCs w:val="24"/>
        </w:rPr>
        <w:t xml:space="preserve"> имају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стручна знања из </w:t>
      </w:r>
      <w:r w:rsidRPr="00406E03">
        <w:rPr>
          <w:rFonts w:ascii="Times New Roman" w:hAnsi="Times New Roman"/>
          <w:sz w:val="24"/>
          <w:szCs w:val="24"/>
          <w:lang w:val="sr-Cyrl-CS"/>
        </w:rPr>
        <w:t xml:space="preserve">области предмета набавке </w:t>
      </w:r>
      <w:r w:rsidRPr="00406E03">
        <w:rPr>
          <w:rFonts w:ascii="Times New Roman" w:hAnsi="Times New Roman"/>
          <w:sz w:val="24"/>
          <w:szCs w:val="24"/>
        </w:rPr>
        <w:t>(</w:t>
      </w:r>
      <w:r w:rsidRPr="00406E03">
        <w:rPr>
          <w:rFonts w:ascii="Times New Roman" w:hAnsi="Times New Roman"/>
          <w:sz w:val="24"/>
          <w:szCs w:val="24"/>
          <w:lang w:val="sr-Cyrl-CS"/>
        </w:rPr>
        <w:t>правне, економске, грађевинске, електро струке, информационе технологије</w:t>
      </w:r>
      <w:r w:rsidRPr="00406E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6E03">
        <w:rPr>
          <w:rFonts w:ascii="Times New Roman" w:hAnsi="Times New Roman"/>
          <w:sz w:val="24"/>
          <w:szCs w:val="24"/>
        </w:rPr>
        <w:t>и др</w:t>
      </w:r>
      <w:r w:rsidRPr="00406E03">
        <w:rPr>
          <w:rFonts w:ascii="Times New Roman" w:hAnsi="Times New Roman"/>
          <w:sz w:val="24"/>
          <w:szCs w:val="24"/>
          <w:lang w:val="sr-Cyrl-CS"/>
        </w:rPr>
        <w:t>)</w:t>
      </w:r>
      <w:r w:rsidRPr="00406E03">
        <w:rPr>
          <w:rFonts w:ascii="Times New Roman" w:hAnsi="Times New Roman"/>
          <w:sz w:val="24"/>
          <w:szCs w:val="24"/>
        </w:rPr>
        <w:t xml:space="preserve">. </w:t>
      </w:r>
    </w:p>
    <w:p w:rsidR="00B24693" w:rsidRPr="00406E03" w:rsidRDefault="00D123E4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Запослени</w:t>
      </w:r>
      <w:r w:rsidR="00B24693" w:rsidRPr="00406E03">
        <w:rPr>
          <w:rFonts w:ascii="Times New Roman" w:hAnsi="Times New Roman"/>
          <w:sz w:val="24"/>
          <w:szCs w:val="24"/>
        </w:rPr>
        <w:t xml:space="preserve"> самостално и независно спроводи контролу планирања, спровођења и извршења јавних набавки.</w:t>
      </w:r>
    </w:p>
    <w:p w:rsidR="00B24693" w:rsidRPr="00406E03" w:rsidRDefault="00B24693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Запослени </w:t>
      </w:r>
      <w:r w:rsidR="005730CB">
        <w:rPr>
          <w:rFonts w:ascii="Times New Roman" w:hAnsi="Times New Roman"/>
          <w:sz w:val="24"/>
          <w:szCs w:val="24"/>
          <w:lang w:val="sr-Cyrl-CS"/>
        </w:rPr>
        <w:t>који врши контролу</w:t>
      </w:r>
      <w:r w:rsidRPr="00406E03">
        <w:rPr>
          <w:rFonts w:ascii="Times New Roman" w:hAnsi="Times New Roman"/>
          <w:sz w:val="24"/>
          <w:szCs w:val="24"/>
        </w:rPr>
        <w:t xml:space="preserve"> јавних набавки у обављању својих послова поступају одговорно, објективно, стручно, поштују принципе поверљивости података.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2D5455" w:rsidRPr="00406E03" w:rsidRDefault="002D5455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7873" w:rsidRPr="00406E03" w:rsidRDefault="00A67873" w:rsidP="00406E03">
      <w:pPr>
        <w:pStyle w:val="BodyTextFirstInden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</w:rPr>
        <w:t xml:space="preserve">Члан </w:t>
      </w:r>
      <w:r w:rsidR="004F58B6" w:rsidRPr="00406E03">
        <w:rPr>
          <w:rFonts w:eastAsia="Times New Roman"/>
        </w:rPr>
        <w:t>5</w:t>
      </w:r>
      <w:r w:rsidR="00393C86">
        <w:rPr>
          <w:rFonts w:eastAsia="Times New Roman"/>
          <w:lang w:val="sr-Cyrl-CS"/>
        </w:rPr>
        <w:t>0</w:t>
      </w:r>
      <w:r w:rsidRPr="00406E03">
        <w:rPr>
          <w:rFonts w:eastAsia="Times New Roman"/>
        </w:rPr>
        <w:t>.</w:t>
      </w:r>
      <w:proofErr w:type="gramEnd"/>
      <w:r w:rsidR="000A722C" w:rsidRPr="00406E03">
        <w:rPr>
          <w:rFonts w:eastAsia="Times New Roman"/>
        </w:rPr>
        <w:t xml:space="preserve">    </w:t>
      </w:r>
    </w:p>
    <w:p w:rsidR="00791A7C" w:rsidRPr="00406E03" w:rsidRDefault="00791A7C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Контрола јавних набавки обухвата контролу мера, радњи и аката наручиоца у поступку планирања, спровођења поступка и извршења уговора о јавној набавци, и то: </w:t>
      </w:r>
    </w:p>
    <w:p w:rsidR="00791A7C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поступка планирања и целисходности планирања конкретне јавне набавке са становишта потреба и делатности наручиоца </w:t>
      </w:r>
    </w:p>
    <w:p w:rsidR="00791A7C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критеријума за сачињавање техничке спецификације; </w:t>
      </w:r>
    </w:p>
    <w:p w:rsidR="00791A7C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начина испитивања тржишта; </w:t>
      </w:r>
    </w:p>
    <w:p w:rsidR="00791A7C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оправданости додатних услова за учешће у поступку јавне набавке и критеријума за доделу уговора; </w:t>
      </w:r>
    </w:p>
    <w:p w:rsidR="00791A7C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начина и рокова плаћања, авансе, гаранције за дате авансе;</w:t>
      </w:r>
    </w:p>
    <w:p w:rsidR="00791A7C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извршења уговора, а посебно квалитет испоручених добaра и пружених услуга, односно изведених радова; </w:t>
      </w:r>
    </w:p>
    <w:p w:rsidR="00791A7C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стања залиха;</w:t>
      </w:r>
    </w:p>
    <w:p w:rsidR="00A67873" w:rsidRPr="00406E03" w:rsidRDefault="00791A7C" w:rsidP="00406E03">
      <w:pPr>
        <w:numPr>
          <w:ilvl w:val="0"/>
          <w:numId w:val="30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начина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коришћења добара и услуга. </w:t>
      </w:r>
    </w:p>
    <w:p w:rsidR="00EA27B8" w:rsidRPr="00406E03" w:rsidRDefault="00EA27B8" w:rsidP="00406E03">
      <w:pPr>
        <w:tabs>
          <w:tab w:val="left" w:pos="99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A27B8" w:rsidRPr="00406E03" w:rsidRDefault="00EA27B8" w:rsidP="00406E03">
      <w:pPr>
        <w:tabs>
          <w:tab w:val="left" w:pos="99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</w:rPr>
        <w:t xml:space="preserve">Члан </w:t>
      </w:r>
      <w:r w:rsidR="004F58B6" w:rsidRPr="00406E03">
        <w:rPr>
          <w:rFonts w:eastAsia="Times New Roman"/>
        </w:rPr>
        <w:t>5</w:t>
      </w:r>
      <w:r w:rsidR="00393C86">
        <w:rPr>
          <w:rFonts w:eastAsia="Times New Roman"/>
        </w:rPr>
        <w:t>1</w:t>
      </w:r>
      <w:r w:rsidRPr="00406E03">
        <w:rPr>
          <w:rFonts w:eastAsia="Times New Roman"/>
        </w:rPr>
        <w:t>.</w:t>
      </w:r>
      <w:proofErr w:type="gramEnd"/>
    </w:p>
    <w:p w:rsidR="00791A7C" w:rsidRPr="005730CB" w:rsidRDefault="00791A7C" w:rsidP="00406E03">
      <w:pPr>
        <w:pStyle w:val="BodyText"/>
        <w:spacing w:after="0" w:line="276" w:lineRule="auto"/>
        <w:ind w:firstLine="720"/>
        <w:jc w:val="both"/>
        <w:rPr>
          <w:color w:val="auto"/>
          <w:lang w:val="sr-Cyrl-CS"/>
        </w:rPr>
      </w:pPr>
      <w:proofErr w:type="gramStart"/>
      <w:r w:rsidRPr="00406E03">
        <w:rPr>
          <w:color w:val="auto"/>
        </w:rPr>
        <w:t xml:space="preserve">Контрола јавних набавки се спроводи </w:t>
      </w:r>
      <w:r w:rsidR="005730CB">
        <w:rPr>
          <w:color w:val="auto"/>
          <w:lang w:val="sr-Cyrl-CS"/>
        </w:rPr>
        <w:t>редовно два пута годишње, а ванредно по процени лица за контролу.</w:t>
      </w:r>
      <w:proofErr w:type="gramEnd"/>
    </w:p>
    <w:p w:rsidR="00791A7C" w:rsidRPr="00406E03" w:rsidRDefault="00791A7C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Контрола се може вршити у току и након планирања набавки, спровођења поступка јавне набавке и извршења уговора о јавној набавци.</w:t>
      </w:r>
      <w:proofErr w:type="gramEnd"/>
    </w:p>
    <w:p w:rsidR="00A67873" w:rsidRPr="00406E03" w:rsidRDefault="00791A7C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Вршење контроле не задржава поступак планирања, спровођења или извршења набавки.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</w:rPr>
        <w:t xml:space="preserve">Члан </w:t>
      </w:r>
      <w:r w:rsidR="004F58B6" w:rsidRPr="00406E03">
        <w:rPr>
          <w:rFonts w:eastAsia="Times New Roman"/>
        </w:rPr>
        <w:t>5</w:t>
      </w:r>
      <w:r w:rsidR="00393C86">
        <w:rPr>
          <w:rFonts w:eastAsia="Times New Roman"/>
        </w:rPr>
        <w:t>2</w:t>
      </w:r>
      <w:r w:rsidRPr="00406E03">
        <w:rPr>
          <w:rFonts w:eastAsia="Times New Roman"/>
        </w:rPr>
        <w:t>.</w:t>
      </w:r>
      <w:proofErr w:type="gramEnd"/>
    </w:p>
    <w:p w:rsidR="007F62DD" w:rsidRPr="00406E03" w:rsidRDefault="005730CB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Директор</w:t>
      </w:r>
      <w:r w:rsidR="007F62DD" w:rsidRPr="00406E03">
        <w:rPr>
          <w:rFonts w:ascii="Times New Roman" w:hAnsi="Times New Roman"/>
          <w:sz w:val="24"/>
          <w:szCs w:val="24"/>
        </w:rPr>
        <w:t xml:space="preserve"> обавештава субјект контроле о основу за вршење контроле, врсти контроле, предмету контроле, оквирном временском периоду контроле, лицима која врше контролу.</w:t>
      </w:r>
    </w:p>
    <w:p w:rsidR="007F62DD" w:rsidRPr="00406E03" w:rsidRDefault="007F62DD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У току вршења контроле јавних набавки, </w:t>
      </w:r>
      <w:r w:rsidR="005730CB">
        <w:rPr>
          <w:rFonts w:ascii="Times New Roman" w:hAnsi="Times New Roman"/>
          <w:sz w:val="24"/>
          <w:szCs w:val="24"/>
          <w:lang w:val="sr-Cyrl-CS"/>
        </w:rPr>
        <w:t xml:space="preserve">субјект контроле је </w:t>
      </w:r>
      <w:r w:rsidRPr="00406E03">
        <w:rPr>
          <w:rFonts w:ascii="Times New Roman" w:hAnsi="Times New Roman"/>
          <w:sz w:val="24"/>
          <w:szCs w:val="24"/>
        </w:rPr>
        <w:t>дуж</w:t>
      </w:r>
      <w:r w:rsidR="005730CB">
        <w:rPr>
          <w:rFonts w:ascii="Times New Roman" w:hAnsi="Times New Roman"/>
          <w:sz w:val="24"/>
          <w:szCs w:val="24"/>
          <w:lang w:val="sr-Cyrl-CS"/>
        </w:rPr>
        <w:t>ан</w:t>
      </w:r>
      <w:r w:rsidRPr="00406E03">
        <w:rPr>
          <w:rFonts w:ascii="Times New Roman" w:hAnsi="Times New Roman"/>
          <w:sz w:val="24"/>
          <w:szCs w:val="24"/>
        </w:rPr>
        <w:t xml:space="preserve"> да достав</w:t>
      </w:r>
      <w:r w:rsidR="005730CB">
        <w:rPr>
          <w:rFonts w:ascii="Times New Roman" w:hAnsi="Times New Roman"/>
          <w:sz w:val="24"/>
          <w:szCs w:val="24"/>
          <w:lang w:val="sr-Cyrl-CS"/>
        </w:rPr>
        <w:t>и</w:t>
      </w:r>
      <w:r w:rsidRPr="00406E03">
        <w:rPr>
          <w:rFonts w:ascii="Times New Roman" w:hAnsi="Times New Roman"/>
          <w:sz w:val="24"/>
          <w:szCs w:val="24"/>
        </w:rPr>
        <w:t xml:space="preserve"> </w:t>
      </w:r>
      <w:r w:rsidR="005730CB">
        <w:rPr>
          <w:rFonts w:ascii="Times New Roman" w:hAnsi="Times New Roman"/>
          <w:sz w:val="24"/>
          <w:szCs w:val="24"/>
          <w:lang w:val="sr-Cyrl-CS"/>
        </w:rPr>
        <w:t>лицу з</w:t>
      </w:r>
      <w:r w:rsidRPr="00406E03">
        <w:rPr>
          <w:rFonts w:ascii="Times New Roman" w:hAnsi="Times New Roman"/>
          <w:sz w:val="24"/>
          <w:szCs w:val="24"/>
        </w:rPr>
        <w:t>а контролу јавних набавки тражене информације и документа која су у њиховом поседу или под њиховом контрол</w:t>
      </w:r>
      <w:r w:rsidR="00841425" w:rsidRPr="00406E03">
        <w:rPr>
          <w:rFonts w:ascii="Times New Roman" w:hAnsi="Times New Roman"/>
          <w:sz w:val="24"/>
          <w:szCs w:val="24"/>
        </w:rPr>
        <w:t xml:space="preserve">ом, у реалном року који одреди </w:t>
      </w:r>
      <w:r w:rsidR="005730CB">
        <w:rPr>
          <w:rFonts w:ascii="Times New Roman" w:hAnsi="Times New Roman"/>
          <w:sz w:val="24"/>
          <w:szCs w:val="24"/>
          <w:lang w:val="sr-Cyrl-CS"/>
        </w:rPr>
        <w:t>лицце за</w:t>
      </w:r>
      <w:r w:rsidR="005730CB">
        <w:rPr>
          <w:rFonts w:ascii="Times New Roman" w:hAnsi="Times New Roman"/>
          <w:sz w:val="24"/>
          <w:szCs w:val="24"/>
        </w:rPr>
        <w:t xml:space="preserve"> контрол</w:t>
      </w:r>
      <w:r w:rsidR="005730CB">
        <w:rPr>
          <w:rFonts w:ascii="Times New Roman" w:hAnsi="Times New Roman"/>
          <w:sz w:val="24"/>
          <w:szCs w:val="24"/>
          <w:lang w:val="sr-Cyrl-CS"/>
        </w:rPr>
        <w:t>у</w:t>
      </w:r>
      <w:r w:rsidRPr="00406E03">
        <w:rPr>
          <w:rFonts w:ascii="Times New Roman" w:hAnsi="Times New Roman"/>
          <w:sz w:val="24"/>
          <w:szCs w:val="24"/>
        </w:rPr>
        <w:t xml:space="preserve"> јавних набавки, а који омогућава </w:t>
      </w:r>
      <w:r w:rsidR="005730CB" w:rsidRPr="00406E03">
        <w:rPr>
          <w:rFonts w:ascii="Times New Roman" w:hAnsi="Times New Roman"/>
          <w:sz w:val="24"/>
          <w:szCs w:val="24"/>
        </w:rPr>
        <w:t>да</w:t>
      </w:r>
      <w:r w:rsidR="005730CB">
        <w:rPr>
          <w:rFonts w:ascii="Times New Roman" w:hAnsi="Times New Roman"/>
          <w:sz w:val="24"/>
          <w:szCs w:val="24"/>
          <w:lang w:val="sr-Cyrl-CS"/>
        </w:rPr>
        <w:t xml:space="preserve"> се </w:t>
      </w:r>
      <w:r w:rsidRPr="00406E03">
        <w:rPr>
          <w:rFonts w:ascii="Times New Roman" w:hAnsi="Times New Roman"/>
          <w:sz w:val="24"/>
          <w:szCs w:val="24"/>
        </w:rPr>
        <w:t>припреми и достави тражен</w:t>
      </w:r>
      <w:r w:rsidR="005730CB">
        <w:rPr>
          <w:rFonts w:ascii="Times New Roman" w:hAnsi="Times New Roman"/>
          <w:sz w:val="24"/>
          <w:szCs w:val="24"/>
          <w:lang w:val="sr-Cyrl-CS"/>
        </w:rPr>
        <w:t>а</w:t>
      </w:r>
      <w:r w:rsidRPr="00406E03">
        <w:rPr>
          <w:rFonts w:ascii="Times New Roman" w:hAnsi="Times New Roman"/>
          <w:sz w:val="24"/>
          <w:szCs w:val="24"/>
        </w:rPr>
        <w:t xml:space="preserve"> документациј</w:t>
      </w:r>
      <w:r w:rsidR="005730CB">
        <w:rPr>
          <w:rFonts w:ascii="Times New Roman" w:hAnsi="Times New Roman"/>
          <w:sz w:val="24"/>
          <w:szCs w:val="24"/>
          <w:lang w:val="sr-Cyrl-CS"/>
        </w:rPr>
        <w:t>а</w:t>
      </w:r>
      <w:r w:rsidRPr="00406E03">
        <w:rPr>
          <w:rFonts w:ascii="Times New Roman" w:hAnsi="Times New Roman"/>
          <w:sz w:val="24"/>
          <w:szCs w:val="24"/>
        </w:rPr>
        <w:t xml:space="preserve"> или информације. </w:t>
      </w:r>
    </w:p>
    <w:p w:rsidR="00A67873" w:rsidRPr="00406E03" w:rsidRDefault="007F62DD" w:rsidP="00406E03">
      <w:pPr>
        <w:pStyle w:val="BodyTextFirstIndent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lastRenderedPageBreak/>
        <w:t>Комуникација у току вршења контроле се обавља писаним путем.</w:t>
      </w:r>
      <w:proofErr w:type="gramEnd"/>
      <w:r w:rsidR="009508B2" w:rsidRPr="00406E03">
        <w:rPr>
          <w:rFonts w:ascii="Times New Roman" w:hAnsi="Times New Roman"/>
          <w:sz w:val="24"/>
          <w:szCs w:val="24"/>
        </w:rPr>
        <w:t xml:space="preserve"> </w:t>
      </w:r>
    </w:p>
    <w:p w:rsidR="007E5933" w:rsidRPr="00406E03" w:rsidRDefault="007E5933" w:rsidP="00406E03">
      <w:pPr>
        <w:pStyle w:val="BodyTextFirstIndent"/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</w:rPr>
        <w:t xml:space="preserve">Члан </w:t>
      </w:r>
      <w:r w:rsidR="004F58B6" w:rsidRPr="00406E03">
        <w:rPr>
          <w:rFonts w:eastAsia="Times New Roman"/>
        </w:rPr>
        <w:t>5</w:t>
      </w:r>
      <w:r w:rsidR="00393C86">
        <w:rPr>
          <w:rFonts w:eastAsia="Times New Roman"/>
        </w:rPr>
        <w:t>3</w:t>
      </w:r>
      <w:r w:rsidRPr="00406E03">
        <w:rPr>
          <w:rFonts w:eastAsia="Times New Roman"/>
        </w:rPr>
        <w:t>.</w:t>
      </w:r>
      <w:proofErr w:type="gramEnd"/>
    </w:p>
    <w:p w:rsidR="00A67873" w:rsidRPr="00406E03" w:rsidRDefault="005730CB" w:rsidP="00406E03">
      <w:pPr>
        <w:pStyle w:val="BodyTextFirstIndent"/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Лице за</w:t>
      </w:r>
      <w:r w:rsidR="007F62DD" w:rsidRPr="00406E03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7F62DD" w:rsidRPr="00406E03">
        <w:rPr>
          <w:rFonts w:ascii="Times New Roman" w:hAnsi="Times New Roman"/>
          <w:sz w:val="24"/>
          <w:szCs w:val="24"/>
        </w:rPr>
        <w:t xml:space="preserve"> сачињава нацрт извештаја о спроведеној контроли који доставља субјекту контроле на изјашњење. </w:t>
      </w:r>
      <w:proofErr w:type="gramStart"/>
      <w:r w:rsidR="007F62DD" w:rsidRPr="00406E03">
        <w:rPr>
          <w:rFonts w:ascii="Times New Roman" w:hAnsi="Times New Roman"/>
          <w:sz w:val="24"/>
          <w:szCs w:val="24"/>
        </w:rPr>
        <w:t>На нацрт извештаја, субјекат контроле, може дати писани приговор у року од осам дана од дана достављања нацрта.</w:t>
      </w:r>
      <w:proofErr w:type="gramEnd"/>
      <w:r w:rsidR="007F62DD" w:rsidRPr="00406E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F62DD" w:rsidRPr="00406E03">
        <w:rPr>
          <w:rFonts w:ascii="Times New Roman" w:hAnsi="Times New Roman"/>
          <w:sz w:val="24"/>
          <w:szCs w:val="24"/>
        </w:rPr>
        <w:t>Приговор субјекта контроле, може изменити налаз контроле уколико је образложен и садржи доказе који потврђују наводе из приговора.</w:t>
      </w:r>
      <w:proofErr w:type="gramEnd"/>
    </w:p>
    <w:p w:rsidR="00A67873" w:rsidRPr="00406E03" w:rsidRDefault="00A67873" w:rsidP="00406E03">
      <w:pPr>
        <w:pStyle w:val="BodyTextFirstIndent"/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</w:rPr>
        <w:t xml:space="preserve">Члан </w:t>
      </w:r>
      <w:r w:rsidR="004F58B6" w:rsidRPr="00406E03">
        <w:rPr>
          <w:rFonts w:eastAsia="Times New Roman"/>
        </w:rPr>
        <w:t>5</w:t>
      </w:r>
      <w:r w:rsidR="00393C86">
        <w:rPr>
          <w:rFonts w:eastAsia="Times New Roman"/>
        </w:rPr>
        <w:t>4</w:t>
      </w:r>
      <w:r w:rsidRPr="00406E03">
        <w:rPr>
          <w:rFonts w:eastAsia="Times New Roman"/>
        </w:rPr>
        <w:t>.</w:t>
      </w:r>
      <w:proofErr w:type="gramEnd"/>
    </w:p>
    <w:p w:rsidR="00A67873" w:rsidRPr="00A36ABB" w:rsidRDefault="003D46AA" w:rsidP="00406E0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Након усаглашавања нацрта извештаја, </w:t>
      </w:r>
      <w:r w:rsidR="005F1DB5">
        <w:rPr>
          <w:rFonts w:ascii="Times New Roman" w:hAnsi="Times New Roman"/>
          <w:sz w:val="24"/>
          <w:szCs w:val="24"/>
          <w:lang w:val="sr-Cyrl-CS"/>
        </w:rPr>
        <w:t>лице за контролу</w:t>
      </w:r>
      <w:r w:rsidRPr="00406E03">
        <w:rPr>
          <w:rFonts w:ascii="Times New Roman" w:hAnsi="Times New Roman"/>
          <w:sz w:val="24"/>
          <w:szCs w:val="24"/>
        </w:rPr>
        <w:t xml:space="preserve"> сачињава извештај о спроведеној контроли који доставља </w:t>
      </w:r>
      <w:r w:rsidR="00A36ABB">
        <w:rPr>
          <w:rFonts w:ascii="Times New Roman" w:hAnsi="Times New Roman"/>
          <w:sz w:val="24"/>
          <w:szCs w:val="24"/>
          <w:lang w:val="sr-Cyrl-CS"/>
        </w:rPr>
        <w:t>директору школе</w:t>
      </w:r>
      <w:r w:rsidR="00A36ABB">
        <w:rPr>
          <w:rFonts w:ascii="Times New Roman" w:hAnsi="Times New Roman"/>
          <w:sz w:val="24"/>
          <w:szCs w:val="24"/>
        </w:rPr>
        <w:t>, субјекту контроле</w:t>
      </w:r>
      <w:r w:rsidR="00A36ABB">
        <w:rPr>
          <w:rFonts w:ascii="Times New Roman" w:hAnsi="Times New Roman"/>
          <w:sz w:val="24"/>
          <w:szCs w:val="24"/>
          <w:lang w:val="sr-Cyrl-CS"/>
        </w:rPr>
        <w:t xml:space="preserve"> и школском одбору.</w:t>
      </w:r>
      <w:proofErr w:type="gramEnd"/>
    </w:p>
    <w:p w:rsidR="00C913FD" w:rsidRPr="00406E03" w:rsidRDefault="003F67C0" w:rsidP="00406E03">
      <w:pPr>
        <w:pStyle w:val="BodyTextFirstIndent"/>
        <w:tabs>
          <w:tab w:val="left" w:pos="99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Извештај о спроведено</w:t>
      </w:r>
      <w:r w:rsidRPr="00406E03">
        <w:rPr>
          <w:rFonts w:ascii="Times New Roman" w:hAnsi="Times New Roman"/>
          <w:sz w:val="24"/>
          <w:szCs w:val="24"/>
          <w:lang w:val="sr-Cyrl-CS"/>
        </w:rPr>
        <w:t>ј</w:t>
      </w:r>
      <w:r w:rsidR="00C913FD" w:rsidRPr="00406E03">
        <w:rPr>
          <w:rFonts w:ascii="Times New Roman" w:hAnsi="Times New Roman"/>
          <w:sz w:val="24"/>
          <w:szCs w:val="24"/>
        </w:rPr>
        <w:t xml:space="preserve"> контроли садржи: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циљ контроле: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предмет контроле;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време почетка и завршетка контроле;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име лица које је вршило контролу;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списак документације над којом је остварен увид током контроле;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налаз, закључак, препоруке и предлог мера;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потпис лица које/а су вршила контролу и потпис руководиоца службе за контролу;</w:t>
      </w:r>
    </w:p>
    <w:p w:rsidR="00C913FD" w:rsidRPr="00406E03" w:rsidRDefault="00C913FD" w:rsidP="00406E03">
      <w:pPr>
        <w:pStyle w:val="BodyTextFirstIndent"/>
        <w:numPr>
          <w:ilvl w:val="0"/>
          <w:numId w:val="32"/>
        </w:numPr>
        <w:tabs>
          <w:tab w:val="left" w:pos="99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>препоруке које се односе на:</w:t>
      </w:r>
    </w:p>
    <w:p w:rsidR="00C913FD" w:rsidRPr="00406E03" w:rsidRDefault="00C913FD" w:rsidP="00406E03">
      <w:pPr>
        <w:numPr>
          <w:ilvl w:val="0"/>
          <w:numId w:val="31"/>
        </w:numPr>
        <w:spacing w:after="0"/>
        <w:ind w:left="0" w:firstLine="10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 xml:space="preserve"> унапређење поступка јавних набавки код наручиоца;</w:t>
      </w:r>
    </w:p>
    <w:p w:rsidR="00C913FD" w:rsidRPr="00406E03" w:rsidRDefault="00C913FD" w:rsidP="00406E03">
      <w:pPr>
        <w:numPr>
          <w:ilvl w:val="0"/>
          <w:numId w:val="31"/>
        </w:numPr>
        <w:spacing w:after="0"/>
        <w:ind w:left="0" w:firstLine="10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 xml:space="preserve"> отклањање утврђених неправилности;</w:t>
      </w:r>
    </w:p>
    <w:p w:rsidR="00C913FD" w:rsidRPr="00406E03" w:rsidRDefault="00C913FD" w:rsidP="00406E03">
      <w:pPr>
        <w:numPr>
          <w:ilvl w:val="0"/>
          <w:numId w:val="31"/>
        </w:numPr>
        <w:spacing w:after="0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  <w:lang w:val="sr-Cyrl-CS"/>
        </w:rPr>
        <w:t xml:space="preserve"> спречавање ризика корупције у вези са поступком јавне набавке;</w:t>
      </w:r>
    </w:p>
    <w:p w:rsidR="00C913FD" w:rsidRPr="00406E03" w:rsidRDefault="00C913FD" w:rsidP="00406E03">
      <w:pPr>
        <w:numPr>
          <w:ilvl w:val="0"/>
          <w:numId w:val="31"/>
        </w:numPr>
        <w:spacing w:after="0"/>
        <w:ind w:left="0" w:firstLine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предузимање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мера на основу резултата спроведене контроле.</w:t>
      </w:r>
    </w:p>
    <w:p w:rsidR="00A67873" w:rsidRPr="00406E03" w:rsidRDefault="00A67873" w:rsidP="00406E03">
      <w:pPr>
        <w:pStyle w:val="BodyTextFirstIndent"/>
        <w:spacing w:after="0"/>
        <w:ind w:left="570" w:firstLine="0"/>
        <w:jc w:val="both"/>
        <w:rPr>
          <w:rFonts w:ascii="Times New Roman" w:hAnsi="Times New Roman"/>
          <w:sz w:val="24"/>
          <w:szCs w:val="24"/>
        </w:rPr>
      </w:pPr>
    </w:p>
    <w:p w:rsidR="00A67873" w:rsidRPr="00406E03" w:rsidRDefault="00A67873" w:rsidP="00406E03">
      <w:pPr>
        <w:pStyle w:val="BodyText"/>
        <w:spacing w:after="0" w:line="276" w:lineRule="auto"/>
        <w:jc w:val="center"/>
        <w:rPr>
          <w:rFonts w:eastAsia="Times New Roman"/>
        </w:rPr>
      </w:pPr>
      <w:proofErr w:type="gramStart"/>
      <w:r w:rsidRPr="00406E03">
        <w:rPr>
          <w:rFonts w:eastAsia="Times New Roman"/>
        </w:rPr>
        <w:t xml:space="preserve">Члан </w:t>
      </w:r>
      <w:r w:rsidR="00A36ABB">
        <w:rPr>
          <w:rFonts w:eastAsia="Times New Roman"/>
          <w:lang w:val="sr-Cyrl-CS"/>
        </w:rPr>
        <w:t>5</w:t>
      </w:r>
      <w:r w:rsidR="00393C86">
        <w:rPr>
          <w:rFonts w:eastAsia="Times New Roman"/>
          <w:lang w:val="sr-Cyrl-CS"/>
        </w:rPr>
        <w:t>5</w:t>
      </w:r>
      <w:r w:rsidRPr="00406E03">
        <w:rPr>
          <w:rFonts w:eastAsia="Times New Roman"/>
        </w:rPr>
        <w:t>.</w:t>
      </w:r>
      <w:proofErr w:type="gramEnd"/>
    </w:p>
    <w:p w:rsidR="00A67873" w:rsidRPr="00406E03" w:rsidRDefault="00A36ABB" w:rsidP="00406E03">
      <w:pPr>
        <w:pStyle w:val="BodyText"/>
        <w:spacing w:after="0" w:line="276" w:lineRule="auto"/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lang w:val="sr-Cyrl-CS"/>
        </w:rPr>
        <w:t>Лице за контролу</w:t>
      </w:r>
      <w:r w:rsidR="00A67873" w:rsidRPr="00406E03">
        <w:rPr>
          <w:rFonts w:eastAsia="Times New Roman"/>
        </w:rPr>
        <w:t xml:space="preserve"> сачињава </w:t>
      </w:r>
      <w:r w:rsidR="00A67873" w:rsidRPr="00406E03">
        <w:t xml:space="preserve">годишњи извештај о раду који подноси </w:t>
      </w:r>
      <w:r>
        <w:rPr>
          <w:lang w:val="sr-Cyrl-CS"/>
        </w:rPr>
        <w:t>директору школе</w:t>
      </w:r>
      <w:r w:rsidR="00A67873" w:rsidRPr="00406E03">
        <w:t xml:space="preserve"> и </w:t>
      </w:r>
      <w:r>
        <w:rPr>
          <w:lang w:val="sr-Cyrl-CS"/>
        </w:rPr>
        <w:t>школском одбору</w:t>
      </w:r>
      <w:r w:rsidR="00A67873" w:rsidRPr="00406E03">
        <w:t xml:space="preserve">, најкасније </w:t>
      </w:r>
      <w:r w:rsidR="00A67873" w:rsidRPr="00406E03">
        <w:rPr>
          <w:color w:val="auto"/>
        </w:rPr>
        <w:t xml:space="preserve">до 31. </w:t>
      </w:r>
      <w:proofErr w:type="gramStart"/>
      <w:r w:rsidR="00445889" w:rsidRPr="00406E03">
        <w:rPr>
          <w:color w:val="auto"/>
        </w:rPr>
        <w:t>децембра</w:t>
      </w:r>
      <w:proofErr w:type="gramEnd"/>
      <w:r w:rsidR="00A67873" w:rsidRPr="00406E03">
        <w:rPr>
          <w:color w:val="auto"/>
        </w:rPr>
        <w:t xml:space="preserve"> текуће године.  </w:t>
      </w:r>
    </w:p>
    <w:p w:rsidR="00B53CB9" w:rsidRPr="00406E03" w:rsidRDefault="00B53CB9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E33D7" w:rsidRPr="00406E03" w:rsidRDefault="008D7E3A" w:rsidP="00406E03">
      <w:pPr>
        <w:pStyle w:val="BodyTextFirstIndent"/>
        <w:spacing w:after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06E03">
        <w:rPr>
          <w:rFonts w:ascii="Times New Roman" w:eastAsia="Times New Roman" w:hAnsi="Times New Roman"/>
          <w:b/>
          <w:sz w:val="24"/>
          <w:szCs w:val="24"/>
        </w:rPr>
        <w:t>Начин праћења извршења уговора о јавној набавци</w:t>
      </w:r>
      <w:r w:rsidR="0095697C" w:rsidRPr="00406E03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F81979" w:rsidRPr="00406E0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DE33D7" w:rsidRPr="00406E03" w:rsidRDefault="00DE33D7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62E0D" w:rsidRPr="00406E03" w:rsidRDefault="00C62E0D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Правила </w:t>
      </w:r>
      <w:r w:rsidR="004A62BA" w:rsidRPr="00406E03">
        <w:rPr>
          <w:rFonts w:ascii="Times New Roman" w:eastAsia="Times New Roman" w:hAnsi="Times New Roman"/>
          <w:sz w:val="24"/>
          <w:szCs w:val="24"/>
        </w:rPr>
        <w:t xml:space="preserve">за </w:t>
      </w:r>
      <w:r w:rsidRPr="00406E03">
        <w:rPr>
          <w:rFonts w:ascii="Times New Roman" w:eastAsia="Times New Roman" w:hAnsi="Times New Roman"/>
          <w:sz w:val="24"/>
          <w:szCs w:val="24"/>
        </w:rPr>
        <w:t>достављањ</w:t>
      </w:r>
      <w:r w:rsidR="004A62BA" w:rsidRPr="00406E03">
        <w:rPr>
          <w:rFonts w:ascii="Times New Roman" w:eastAsia="Times New Roman" w:hAnsi="Times New Roman"/>
          <w:sz w:val="24"/>
          <w:szCs w:val="24"/>
        </w:rPr>
        <w:t>е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уговора и потребне документације унутар наручиоца</w:t>
      </w:r>
    </w:p>
    <w:p w:rsidR="00C62E0D" w:rsidRPr="00406E03" w:rsidRDefault="00C62E0D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C62E0D" w:rsidRPr="00406E03" w:rsidRDefault="00C62E0D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4A0EA4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="00393C86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965DB" w:rsidRPr="00406E03" w:rsidRDefault="00F54B67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</w:t>
      </w:r>
      <w:r w:rsidR="009965DB" w:rsidRPr="00406E03">
        <w:rPr>
          <w:rFonts w:ascii="Times New Roman" w:hAnsi="Times New Roman"/>
          <w:sz w:val="24"/>
          <w:szCs w:val="24"/>
        </w:rPr>
        <w:t>епосредно по закључењ</w:t>
      </w:r>
      <w:r w:rsidR="00997A06" w:rsidRPr="00406E03">
        <w:rPr>
          <w:rFonts w:ascii="Times New Roman" w:hAnsi="Times New Roman"/>
          <w:sz w:val="24"/>
          <w:szCs w:val="24"/>
        </w:rPr>
        <w:t>у</w:t>
      </w:r>
      <w:r w:rsidR="009965DB" w:rsidRPr="00406E03">
        <w:rPr>
          <w:rFonts w:ascii="Times New Roman" w:hAnsi="Times New Roman"/>
          <w:sz w:val="24"/>
          <w:szCs w:val="24"/>
        </w:rPr>
        <w:t xml:space="preserve"> уговора о јавној набавци, уговор </w:t>
      </w:r>
      <w:r>
        <w:rPr>
          <w:rFonts w:ascii="Times New Roman" w:hAnsi="Times New Roman"/>
          <w:sz w:val="24"/>
          <w:szCs w:val="24"/>
          <w:lang w:val="sr-Cyrl-CS"/>
        </w:rPr>
        <w:t xml:space="preserve">се </w:t>
      </w:r>
      <w:r w:rsidR="009965DB" w:rsidRPr="00406E03">
        <w:rPr>
          <w:rFonts w:ascii="Times New Roman" w:hAnsi="Times New Roman"/>
          <w:sz w:val="24"/>
          <w:szCs w:val="24"/>
        </w:rPr>
        <w:t xml:space="preserve">доставља: </w:t>
      </w:r>
    </w:p>
    <w:p w:rsidR="009965DB" w:rsidRPr="00406E03" w:rsidRDefault="009965DB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F70233">
        <w:rPr>
          <w:rFonts w:ascii="Times New Roman" w:hAnsi="Times New Roman"/>
          <w:sz w:val="24"/>
          <w:szCs w:val="24"/>
          <w:lang w:val="sr-Cyrl-CS"/>
        </w:rPr>
        <w:t>секретару</w:t>
      </w:r>
      <w:proofErr w:type="gramEnd"/>
      <w:r w:rsidR="00F70233">
        <w:rPr>
          <w:rFonts w:ascii="Times New Roman" w:hAnsi="Times New Roman"/>
          <w:sz w:val="24"/>
          <w:szCs w:val="24"/>
          <w:lang w:val="sr-Cyrl-CS"/>
        </w:rPr>
        <w:t xml:space="preserve"> школе</w:t>
      </w:r>
      <w:r w:rsidRPr="00406E03">
        <w:rPr>
          <w:rFonts w:ascii="Times New Roman" w:hAnsi="Times New Roman"/>
          <w:sz w:val="24"/>
          <w:szCs w:val="24"/>
        </w:rPr>
        <w:t>;</w:t>
      </w:r>
    </w:p>
    <w:p w:rsidR="00EA4B56" w:rsidRPr="00F70233" w:rsidRDefault="009965DB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</w:rPr>
        <w:t xml:space="preserve">- </w:t>
      </w:r>
      <w:r w:rsidR="00934F7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="00F54B67">
        <w:rPr>
          <w:rFonts w:ascii="Times New Roman" w:hAnsi="Times New Roman"/>
          <w:sz w:val="24"/>
          <w:szCs w:val="24"/>
          <w:lang w:val="sr-Cyrl-CS"/>
        </w:rPr>
        <w:t>шефу</w:t>
      </w:r>
      <w:proofErr w:type="gramEnd"/>
      <w:r w:rsidR="00F54B67">
        <w:rPr>
          <w:rFonts w:ascii="Times New Roman" w:hAnsi="Times New Roman"/>
          <w:sz w:val="24"/>
          <w:szCs w:val="24"/>
          <w:lang w:val="sr-Cyrl-CS"/>
        </w:rPr>
        <w:t xml:space="preserve"> рачуноводства</w:t>
      </w:r>
      <w:r w:rsidR="00F70233">
        <w:rPr>
          <w:rFonts w:ascii="Times New Roman" w:hAnsi="Times New Roman"/>
          <w:sz w:val="24"/>
          <w:szCs w:val="24"/>
          <w:lang w:val="sr-Cyrl-CS"/>
        </w:rPr>
        <w:t>.</w:t>
      </w:r>
    </w:p>
    <w:p w:rsidR="00C62E0D" w:rsidRPr="00406E03" w:rsidRDefault="00171C5B" w:rsidP="00F702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  </w:t>
      </w:r>
    </w:p>
    <w:p w:rsidR="00FB49B7" w:rsidRPr="00406E03" w:rsidRDefault="00FB49B7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3F5F" w:rsidRPr="00406E03" w:rsidRDefault="00953F5F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Правила комуникације са другом уговорном страном </w:t>
      </w:r>
    </w:p>
    <w:p w:rsidR="00FB49B7" w:rsidRPr="00406E03" w:rsidRDefault="00953F5F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вези са извршењем уговора</w:t>
      </w:r>
    </w:p>
    <w:p w:rsidR="0093098F" w:rsidRPr="00406E03" w:rsidRDefault="0093098F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3098F" w:rsidRPr="00406E03" w:rsidRDefault="0093098F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8B3EA6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="00393C86"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962A02" w:rsidRPr="00406E03" w:rsidRDefault="00962A02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Комуникација са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другом уговорном страном у вези са извршењем уговора о јавној набавци </w:t>
      </w:r>
      <w:r w:rsidR="00F55625" w:rsidRPr="00406E03">
        <w:rPr>
          <w:rFonts w:ascii="Times New Roman" w:eastAsia="Times New Roman" w:hAnsi="Times New Roman"/>
          <w:sz w:val="24"/>
          <w:szCs w:val="24"/>
        </w:rPr>
        <w:t>одвија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се искључиво </w:t>
      </w:r>
      <w:r w:rsidR="00F55625" w:rsidRPr="00406E03">
        <w:rPr>
          <w:rFonts w:ascii="Times New Roman" w:hAnsi="Times New Roman"/>
          <w:sz w:val="24"/>
          <w:szCs w:val="24"/>
        </w:rPr>
        <w:t>писаним путем, односно путем поште, електронске поште или факсом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B3EA6" w:rsidRDefault="00CD616F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Комуникацију са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другом уговорном страном у вези са извршењем уговора о јавној набавци може </w:t>
      </w:r>
      <w:r w:rsidR="00091F8F" w:rsidRPr="00406E03">
        <w:rPr>
          <w:rFonts w:ascii="Times New Roman" w:eastAsia="Times New Roman" w:hAnsi="Times New Roman"/>
          <w:sz w:val="24"/>
          <w:szCs w:val="24"/>
        </w:rPr>
        <w:t>вршити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934F71">
        <w:rPr>
          <w:rFonts w:ascii="Times New Roman" w:eastAsia="Times New Roman" w:hAnsi="Times New Roman"/>
          <w:sz w:val="24"/>
          <w:szCs w:val="24"/>
          <w:lang w:val="sr-Cyrl-CS"/>
        </w:rPr>
        <w:t>директор или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лице које је овлашћено од стране </w:t>
      </w:r>
      <w:r w:rsidR="00934F71">
        <w:rPr>
          <w:rFonts w:ascii="Times New Roman" w:eastAsia="Times New Roman" w:hAnsi="Times New Roman"/>
          <w:sz w:val="24"/>
          <w:szCs w:val="24"/>
          <w:lang w:val="sr-Cyrl-CS"/>
        </w:rPr>
        <w:t>директора школе и у</w:t>
      </w:r>
      <w:r w:rsidRPr="00406E03">
        <w:rPr>
          <w:rFonts w:ascii="Times New Roman" w:hAnsi="Times New Roman"/>
          <w:sz w:val="24"/>
          <w:szCs w:val="24"/>
        </w:rPr>
        <w:t xml:space="preserve"> чијем је </w:t>
      </w:r>
      <w:r w:rsidRPr="00406E03">
        <w:rPr>
          <w:rFonts w:ascii="Times New Roman" w:hAnsi="Times New Roman"/>
          <w:sz w:val="24"/>
          <w:szCs w:val="24"/>
        </w:rPr>
        <w:lastRenderedPageBreak/>
        <w:t>делокругу располагање добрима, услугама или радовима који су предмет уговора о јавној набавци, односно у чијем је делокругу њихово управљање</w:t>
      </w:r>
      <w:r w:rsidR="008B3EA6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</w:p>
    <w:p w:rsidR="00D322B5" w:rsidRPr="00406E03" w:rsidRDefault="00D322B5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Наручилац </w:t>
      </w:r>
      <w:r w:rsidR="00E27BE8" w:rsidRPr="00406E03">
        <w:rPr>
          <w:rFonts w:ascii="Times New Roman" w:hAnsi="Times New Roman"/>
          <w:sz w:val="24"/>
          <w:szCs w:val="24"/>
        </w:rPr>
        <w:t>одмах</w:t>
      </w:r>
      <w:r w:rsidRPr="00406E03">
        <w:rPr>
          <w:rFonts w:ascii="Times New Roman" w:hAnsi="Times New Roman"/>
          <w:sz w:val="24"/>
          <w:szCs w:val="24"/>
        </w:rPr>
        <w:t xml:space="preserve"> по закључењу уговора о јавној набавци обавештава другу уговорну страну </w:t>
      </w:r>
      <w:r w:rsidR="00FD1592" w:rsidRPr="00406E03">
        <w:rPr>
          <w:rFonts w:ascii="Times New Roman" w:hAnsi="Times New Roman"/>
          <w:sz w:val="24"/>
          <w:szCs w:val="24"/>
        </w:rPr>
        <w:t>о контакт подацима лица које је овлашћено да врши комуникацију у вези са праћењем извршења уговора.</w:t>
      </w:r>
      <w:proofErr w:type="gramEnd"/>
      <w:r w:rsidR="00FD1592" w:rsidRPr="00406E03">
        <w:rPr>
          <w:rFonts w:ascii="Times New Roman" w:hAnsi="Times New Roman"/>
          <w:sz w:val="24"/>
          <w:szCs w:val="24"/>
        </w:rPr>
        <w:t xml:space="preserve"> </w:t>
      </w:r>
    </w:p>
    <w:p w:rsidR="00AA3107" w:rsidRPr="00406E03" w:rsidRDefault="00AA3107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02F7" w:rsidRPr="00406E03" w:rsidRDefault="00B6730D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Одређивање лица за праћење извршења уговора о јавним набавкама</w:t>
      </w:r>
    </w:p>
    <w:p w:rsidR="00B6730D" w:rsidRPr="00406E03" w:rsidRDefault="00B6730D" w:rsidP="00406E03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E33D7" w:rsidRPr="00406E03" w:rsidRDefault="00DE33D7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Члан </w:t>
      </w:r>
      <w:r w:rsidR="008B3EA6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="00393C86">
        <w:rPr>
          <w:rFonts w:ascii="Times New Roman" w:eastAsia="Times New Roman" w:hAnsi="Times New Roman"/>
          <w:sz w:val="24"/>
          <w:szCs w:val="24"/>
          <w:lang w:val="sr-Cyrl-CS"/>
        </w:rPr>
        <w:t>8</w:t>
      </w:r>
      <w:r w:rsidRPr="00406E0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AF07C1" w:rsidRPr="00406E03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AB165C" w:rsidRPr="00406E03" w:rsidRDefault="005D037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Запослени</w:t>
      </w:r>
      <w:r w:rsidR="00A634D1" w:rsidRPr="00406E03">
        <w:rPr>
          <w:rFonts w:ascii="Times New Roman" w:hAnsi="Times New Roman"/>
          <w:sz w:val="24"/>
          <w:szCs w:val="24"/>
        </w:rPr>
        <w:t xml:space="preserve"> </w:t>
      </w:r>
      <w:r w:rsidR="00091F8F" w:rsidRPr="00406E03">
        <w:rPr>
          <w:rFonts w:ascii="Times New Roman" w:hAnsi="Times New Roman"/>
          <w:sz w:val="24"/>
          <w:szCs w:val="24"/>
        </w:rPr>
        <w:t xml:space="preserve">у чијем је делокругу </w:t>
      </w:r>
      <w:r w:rsidR="00091F8F" w:rsidRPr="00406E03">
        <w:rPr>
          <w:rFonts w:ascii="Times New Roman" w:eastAsia="Times New Roman" w:hAnsi="Times New Roman"/>
          <w:sz w:val="24"/>
          <w:szCs w:val="24"/>
        </w:rPr>
        <w:t>праћење извршења уговора о јавној набавци</w:t>
      </w:r>
      <w:r w:rsidR="00A634D1" w:rsidRPr="00406E03">
        <w:rPr>
          <w:rFonts w:ascii="Times New Roman" w:hAnsi="Times New Roman"/>
          <w:sz w:val="24"/>
          <w:szCs w:val="24"/>
        </w:rPr>
        <w:t>, врши квантитатив</w:t>
      </w:r>
      <w:r w:rsidR="00752D87" w:rsidRPr="00406E03">
        <w:rPr>
          <w:rFonts w:ascii="Times New Roman" w:hAnsi="Times New Roman"/>
          <w:sz w:val="24"/>
          <w:szCs w:val="24"/>
        </w:rPr>
        <w:t>ни</w:t>
      </w:r>
      <w:r w:rsidR="00A634D1" w:rsidRPr="00406E03">
        <w:rPr>
          <w:rFonts w:ascii="Times New Roman" w:hAnsi="Times New Roman"/>
          <w:sz w:val="24"/>
          <w:szCs w:val="24"/>
        </w:rPr>
        <w:t xml:space="preserve"> и квалитативн</w:t>
      </w:r>
      <w:r w:rsidR="00752D87" w:rsidRPr="00406E03">
        <w:rPr>
          <w:rFonts w:ascii="Times New Roman" w:hAnsi="Times New Roman"/>
          <w:sz w:val="24"/>
          <w:szCs w:val="24"/>
        </w:rPr>
        <w:t>и пријем</w:t>
      </w:r>
      <w:r w:rsidR="00A634D1" w:rsidRPr="00406E03">
        <w:rPr>
          <w:rFonts w:ascii="Times New Roman" w:hAnsi="Times New Roman"/>
          <w:sz w:val="24"/>
          <w:szCs w:val="24"/>
        </w:rPr>
        <w:t xml:space="preserve"> добара, услуга или радова</w:t>
      </w:r>
      <w:r w:rsidR="00E27BE8" w:rsidRPr="00406E03">
        <w:rPr>
          <w:rFonts w:ascii="Times New Roman" w:hAnsi="Times New Roman"/>
          <w:sz w:val="24"/>
          <w:szCs w:val="24"/>
        </w:rPr>
        <w:t>, односно</w:t>
      </w:r>
      <w:r w:rsidR="000C298A" w:rsidRPr="00406E03">
        <w:rPr>
          <w:rFonts w:ascii="Times New Roman" w:hAnsi="Times New Roman"/>
          <w:sz w:val="24"/>
          <w:szCs w:val="24"/>
        </w:rPr>
        <w:t xml:space="preserve"> </w:t>
      </w:r>
      <w:r w:rsidR="00981167" w:rsidRPr="00406E03">
        <w:rPr>
          <w:rFonts w:ascii="Times New Roman" w:hAnsi="Times New Roman"/>
          <w:sz w:val="24"/>
          <w:szCs w:val="24"/>
        </w:rPr>
        <w:t xml:space="preserve">врши остале потребне радње у вези са </w:t>
      </w:r>
      <w:r w:rsidR="00981167" w:rsidRPr="00406E03">
        <w:rPr>
          <w:rFonts w:ascii="Times New Roman" w:eastAsia="Times New Roman" w:hAnsi="Times New Roman"/>
          <w:sz w:val="24"/>
          <w:szCs w:val="24"/>
        </w:rPr>
        <w:t>праћењем извршења уговора о јавн</w:t>
      </w:r>
      <w:r w:rsidR="00091F8F" w:rsidRPr="00406E03">
        <w:rPr>
          <w:rFonts w:ascii="Times New Roman" w:eastAsia="Times New Roman" w:hAnsi="Times New Roman"/>
          <w:sz w:val="24"/>
          <w:szCs w:val="24"/>
        </w:rPr>
        <w:t>ој</w:t>
      </w:r>
      <w:r w:rsidR="00981167" w:rsidRPr="00406E03">
        <w:rPr>
          <w:rFonts w:ascii="Times New Roman" w:eastAsia="Times New Roman" w:hAnsi="Times New Roman"/>
          <w:sz w:val="24"/>
          <w:szCs w:val="24"/>
        </w:rPr>
        <w:t xml:space="preserve"> набав</w:t>
      </w:r>
      <w:r w:rsidR="00091F8F" w:rsidRPr="00406E03">
        <w:rPr>
          <w:rFonts w:ascii="Times New Roman" w:eastAsia="Times New Roman" w:hAnsi="Times New Roman"/>
          <w:sz w:val="24"/>
          <w:szCs w:val="24"/>
        </w:rPr>
        <w:t>ци</w:t>
      </w:r>
      <w:r w:rsidR="00DE33D7" w:rsidRPr="00406E03">
        <w:rPr>
          <w:rFonts w:ascii="Times New Roman" w:hAnsi="Times New Roman"/>
          <w:sz w:val="24"/>
          <w:szCs w:val="24"/>
        </w:rPr>
        <w:t>.</w:t>
      </w:r>
      <w:r w:rsidR="00A634D1" w:rsidRPr="00406E03">
        <w:rPr>
          <w:rFonts w:ascii="Times New Roman" w:hAnsi="Times New Roman"/>
          <w:sz w:val="24"/>
          <w:szCs w:val="24"/>
        </w:rPr>
        <w:t xml:space="preserve"> </w:t>
      </w:r>
    </w:p>
    <w:p w:rsidR="00A634D1" w:rsidRPr="00406E03" w:rsidRDefault="00752D87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Пријем</w:t>
      </w:r>
      <w:r w:rsidR="00A634D1" w:rsidRPr="00406E03">
        <w:rPr>
          <w:rFonts w:ascii="Times New Roman" w:hAnsi="Times New Roman"/>
          <w:sz w:val="24"/>
          <w:szCs w:val="24"/>
        </w:rPr>
        <w:t xml:space="preserve"> </w:t>
      </w:r>
      <w:r w:rsidR="002C2EA3" w:rsidRPr="00406E03">
        <w:rPr>
          <w:rFonts w:ascii="Times New Roman" w:hAnsi="Times New Roman"/>
          <w:sz w:val="24"/>
          <w:szCs w:val="24"/>
        </w:rPr>
        <w:t>добара, услуга и радова</w:t>
      </w:r>
      <w:r w:rsidR="00A634D1" w:rsidRPr="00406E03">
        <w:rPr>
          <w:rFonts w:ascii="Times New Roman" w:hAnsi="Times New Roman"/>
          <w:sz w:val="24"/>
          <w:szCs w:val="24"/>
        </w:rPr>
        <w:t xml:space="preserve"> </w:t>
      </w:r>
      <w:r w:rsidR="00091F8F" w:rsidRPr="00406E03">
        <w:rPr>
          <w:rFonts w:ascii="Times New Roman" w:hAnsi="Times New Roman"/>
          <w:sz w:val="24"/>
          <w:szCs w:val="24"/>
        </w:rPr>
        <w:t xml:space="preserve">може се </w:t>
      </w:r>
      <w:r w:rsidR="00A634D1" w:rsidRPr="00406E03">
        <w:rPr>
          <w:rFonts w:ascii="Times New Roman" w:hAnsi="Times New Roman"/>
          <w:sz w:val="24"/>
          <w:szCs w:val="24"/>
        </w:rPr>
        <w:t>врши</w:t>
      </w:r>
      <w:r w:rsidR="00091F8F" w:rsidRPr="00406E03">
        <w:rPr>
          <w:rFonts w:ascii="Times New Roman" w:hAnsi="Times New Roman"/>
          <w:sz w:val="24"/>
          <w:szCs w:val="24"/>
        </w:rPr>
        <w:t>ти и</w:t>
      </w:r>
      <w:r w:rsidR="00A634D1" w:rsidRPr="00406E03">
        <w:rPr>
          <w:rFonts w:ascii="Times New Roman" w:hAnsi="Times New Roman"/>
          <w:sz w:val="24"/>
          <w:szCs w:val="24"/>
        </w:rPr>
        <w:t xml:space="preserve"> комисијски.</w:t>
      </w:r>
      <w:proofErr w:type="gramEnd"/>
      <w:r w:rsidR="00A634D1" w:rsidRPr="00406E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634D1" w:rsidRPr="00406E03">
        <w:rPr>
          <w:rFonts w:ascii="Times New Roman" w:hAnsi="Times New Roman"/>
          <w:sz w:val="24"/>
          <w:szCs w:val="24"/>
        </w:rPr>
        <w:t>Комисију</w:t>
      </w:r>
      <w:r w:rsidR="0088777D" w:rsidRPr="00406E03">
        <w:rPr>
          <w:rFonts w:ascii="Times New Roman" w:hAnsi="Times New Roman"/>
          <w:sz w:val="24"/>
          <w:szCs w:val="24"/>
        </w:rPr>
        <w:t xml:space="preserve"> решењем именује</w:t>
      </w:r>
      <w:r w:rsidR="00A634D1" w:rsidRPr="00406E03">
        <w:rPr>
          <w:rFonts w:ascii="Times New Roman" w:hAnsi="Times New Roman"/>
          <w:sz w:val="24"/>
          <w:szCs w:val="24"/>
        </w:rPr>
        <w:t xml:space="preserve"> </w:t>
      </w:r>
      <w:r w:rsidR="005D037C">
        <w:rPr>
          <w:rFonts w:ascii="Times New Roman" w:hAnsi="Times New Roman"/>
          <w:sz w:val="24"/>
          <w:szCs w:val="24"/>
          <w:lang w:val="sr-Cyrl-CS"/>
        </w:rPr>
        <w:t>директор школе</w:t>
      </w:r>
      <w:r w:rsidR="0088777D" w:rsidRPr="00406E03">
        <w:rPr>
          <w:rFonts w:ascii="Times New Roman" w:hAnsi="Times New Roman"/>
          <w:sz w:val="24"/>
          <w:szCs w:val="24"/>
        </w:rPr>
        <w:t>.</w:t>
      </w:r>
      <w:proofErr w:type="gramEnd"/>
      <w:r w:rsidR="0088777D" w:rsidRPr="00406E03">
        <w:rPr>
          <w:rFonts w:ascii="Times New Roman" w:hAnsi="Times New Roman"/>
          <w:sz w:val="24"/>
          <w:szCs w:val="24"/>
        </w:rPr>
        <w:t xml:space="preserve"> </w:t>
      </w:r>
    </w:p>
    <w:p w:rsidR="00AB165C" w:rsidRPr="00406E03" w:rsidRDefault="00AB165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697C" w:rsidRPr="00406E03" w:rsidRDefault="0095697C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B1FEE" w:rsidRPr="00406E03" w:rsidRDefault="005141B8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  <w:lang w:val="sr-Cyrl-CS"/>
        </w:rPr>
        <w:t xml:space="preserve">Критеријуми, правила и начин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провере квантитета и квалитета испоручених добара, пружених услуга или изведених радова </w:t>
      </w:r>
      <w:r w:rsidR="004F5266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141B8" w:rsidRPr="00406E03" w:rsidRDefault="005141B8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1FEE" w:rsidRPr="00406E03" w:rsidRDefault="00EB1FEE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393C86">
        <w:rPr>
          <w:rFonts w:ascii="Times New Roman" w:hAnsi="Times New Roman"/>
          <w:sz w:val="24"/>
          <w:szCs w:val="24"/>
          <w:lang w:val="sr-Cyrl-CS"/>
        </w:rPr>
        <w:t>59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="00523F99" w:rsidRPr="00406E03">
        <w:rPr>
          <w:rFonts w:ascii="Times New Roman" w:hAnsi="Times New Roman"/>
          <w:sz w:val="24"/>
          <w:szCs w:val="24"/>
        </w:rPr>
        <w:t xml:space="preserve"> </w:t>
      </w:r>
    </w:p>
    <w:p w:rsidR="00B06DDA" w:rsidRPr="00406E03" w:rsidRDefault="005D037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  <w:lang w:val="sr-Cyrl-CS"/>
        </w:rPr>
        <w:t xml:space="preserve"> или Комисија </w:t>
      </w:r>
      <w:r w:rsidR="00752D87" w:rsidRPr="00406E03">
        <w:rPr>
          <w:rFonts w:ascii="Times New Roman" w:hAnsi="Times New Roman"/>
          <w:sz w:val="24"/>
          <w:szCs w:val="24"/>
        </w:rPr>
        <w:t>кој</w:t>
      </w:r>
      <w:r w:rsidR="00C24285" w:rsidRPr="00406E03">
        <w:rPr>
          <w:rFonts w:ascii="Times New Roman" w:hAnsi="Times New Roman"/>
          <w:sz w:val="24"/>
          <w:szCs w:val="24"/>
        </w:rPr>
        <w:t>е/а</w:t>
      </w:r>
      <w:r w:rsidR="00752D87" w:rsidRPr="00406E03">
        <w:rPr>
          <w:rFonts w:ascii="Times New Roman" w:hAnsi="Times New Roman"/>
          <w:sz w:val="24"/>
          <w:szCs w:val="24"/>
        </w:rPr>
        <w:t xml:space="preserve"> је</w:t>
      </w:r>
      <w:r w:rsidR="00C24285" w:rsidRPr="00406E03">
        <w:rPr>
          <w:rFonts w:ascii="Times New Roman" w:hAnsi="Times New Roman"/>
          <w:sz w:val="24"/>
          <w:szCs w:val="24"/>
        </w:rPr>
        <w:t>/</w:t>
      </w:r>
      <w:r w:rsidR="00752D87" w:rsidRPr="00406E03">
        <w:rPr>
          <w:rFonts w:ascii="Times New Roman" w:hAnsi="Times New Roman"/>
          <w:sz w:val="24"/>
          <w:szCs w:val="24"/>
        </w:rPr>
        <w:t xml:space="preserve"> именован</w:t>
      </w:r>
      <w:r w:rsidR="00C24285" w:rsidRPr="00406E03">
        <w:rPr>
          <w:rFonts w:ascii="Times New Roman" w:hAnsi="Times New Roman"/>
          <w:sz w:val="24"/>
          <w:szCs w:val="24"/>
        </w:rPr>
        <w:t>о/а</w:t>
      </w:r>
      <w:r w:rsidR="00752D87" w:rsidRPr="00406E03">
        <w:rPr>
          <w:rFonts w:ascii="Times New Roman" w:hAnsi="Times New Roman"/>
          <w:sz w:val="24"/>
          <w:szCs w:val="24"/>
        </w:rPr>
        <w:t xml:space="preserve"> да врши квантитативни и квалитативни пријем добара, услуга или радова</w:t>
      </w:r>
      <w:r w:rsidR="00B06DDA" w:rsidRPr="00406E03">
        <w:rPr>
          <w:rFonts w:ascii="Times New Roman" w:hAnsi="Times New Roman"/>
          <w:sz w:val="24"/>
          <w:szCs w:val="24"/>
        </w:rPr>
        <w:t xml:space="preserve">, проверава: </w:t>
      </w:r>
    </w:p>
    <w:p w:rsidR="00562D50" w:rsidRPr="00406E03" w:rsidRDefault="00B06DDA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06E03">
        <w:rPr>
          <w:rFonts w:ascii="Times New Roman" w:hAnsi="Times New Roman"/>
          <w:sz w:val="24"/>
          <w:szCs w:val="24"/>
        </w:rPr>
        <w:t>да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ли количина</w:t>
      </w:r>
      <w:r w:rsidR="00752D87" w:rsidRPr="00406E03">
        <w:rPr>
          <w:rFonts w:ascii="Times New Roman" w:hAnsi="Times New Roman"/>
          <w:sz w:val="24"/>
          <w:szCs w:val="24"/>
        </w:rPr>
        <w:t xml:space="preserve">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испоручених добара, пружених услуга или изведених радова одговара уговореном; </w:t>
      </w:r>
    </w:p>
    <w:p w:rsidR="00B06DDA" w:rsidRPr="00406E03" w:rsidRDefault="00B06DDA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да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ли врста и квалитет испоручених добара, пружених услуга или изведених радова одговарају</w:t>
      </w:r>
      <w:r w:rsidR="004114BE" w:rsidRPr="00406E03">
        <w:rPr>
          <w:rFonts w:ascii="Times New Roman" w:eastAsia="Times New Roman" w:hAnsi="Times New Roman"/>
          <w:sz w:val="24"/>
          <w:szCs w:val="24"/>
        </w:rPr>
        <w:t xml:space="preserve"> уговореним, односно да ли су у свему у складу са захтеваним техничким спецификацијама и понудом. </w:t>
      </w:r>
    </w:p>
    <w:p w:rsidR="00F76124" w:rsidRPr="00406E03" w:rsidRDefault="00F76124" w:rsidP="00406E0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A177F1" w:rsidRPr="00406E03" w:rsidRDefault="00A177F1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Правила за потписивање докумената о </w:t>
      </w:r>
    </w:p>
    <w:p w:rsidR="00A177F1" w:rsidRPr="00406E03" w:rsidRDefault="00A177F1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извршеном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пријему добара, услуга или радова</w:t>
      </w:r>
      <w:r w:rsidR="00695A7A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95A7A" w:rsidRPr="00406E03" w:rsidRDefault="00695A7A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695A7A" w:rsidRPr="00406E03" w:rsidRDefault="00695A7A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4F58B6" w:rsidRPr="00406E03">
        <w:rPr>
          <w:rFonts w:ascii="Times New Roman" w:hAnsi="Times New Roman"/>
          <w:sz w:val="24"/>
          <w:szCs w:val="24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0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695A7A" w:rsidRPr="00406E03" w:rsidRDefault="002E6AE6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Лице/е </w:t>
      </w:r>
      <w:r w:rsidR="005D037C">
        <w:rPr>
          <w:rFonts w:ascii="Times New Roman" w:hAnsi="Times New Roman"/>
          <w:sz w:val="24"/>
          <w:szCs w:val="24"/>
          <w:lang w:val="sr-Cyrl-CS"/>
        </w:rPr>
        <w:t xml:space="preserve">или комисија </w:t>
      </w:r>
      <w:r w:rsidRPr="00406E03">
        <w:rPr>
          <w:rFonts w:ascii="Times New Roman" w:hAnsi="Times New Roman"/>
          <w:sz w:val="24"/>
          <w:szCs w:val="24"/>
        </w:rPr>
        <w:t xml:space="preserve">које/а је/су именовано/а </w:t>
      </w:r>
      <w:r w:rsidR="00695A7A" w:rsidRPr="00406E03">
        <w:rPr>
          <w:rFonts w:ascii="Times New Roman" w:hAnsi="Times New Roman"/>
          <w:sz w:val="24"/>
          <w:szCs w:val="24"/>
        </w:rPr>
        <w:t xml:space="preserve">да врши квантитативни и квалитативни пријем добара, услуга или радова, </w:t>
      </w:r>
      <w:r w:rsidR="005127F8" w:rsidRPr="00406E03">
        <w:rPr>
          <w:rFonts w:ascii="Times New Roman" w:hAnsi="Times New Roman"/>
          <w:sz w:val="24"/>
          <w:szCs w:val="24"/>
        </w:rPr>
        <w:t>сачињава</w:t>
      </w:r>
      <w:r w:rsidR="002C7C0D" w:rsidRPr="00406E03">
        <w:rPr>
          <w:rFonts w:ascii="Times New Roman" w:hAnsi="Times New Roman"/>
          <w:sz w:val="24"/>
          <w:szCs w:val="24"/>
        </w:rPr>
        <w:t>/ју</w:t>
      </w:r>
      <w:r w:rsidR="00695A7A" w:rsidRPr="00406E03">
        <w:rPr>
          <w:rFonts w:ascii="Times New Roman" w:hAnsi="Times New Roman"/>
          <w:sz w:val="24"/>
          <w:szCs w:val="24"/>
        </w:rPr>
        <w:t xml:space="preserve">: </w:t>
      </w:r>
    </w:p>
    <w:p w:rsidR="00695A7A" w:rsidRPr="00406E03" w:rsidRDefault="00695A7A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- </w:t>
      </w:r>
      <w:r w:rsidR="00EA6770" w:rsidRPr="00406E03">
        <w:rPr>
          <w:rFonts w:ascii="Times New Roman" w:hAnsi="Times New Roman"/>
          <w:sz w:val="24"/>
          <w:szCs w:val="24"/>
        </w:rPr>
        <w:t>записник о квантитативном пријему добара, услуга или радова</w:t>
      </w:r>
      <w:r w:rsidR="009C5BE5" w:rsidRPr="00406E03">
        <w:rPr>
          <w:rFonts w:ascii="Times New Roman" w:hAnsi="Times New Roman"/>
          <w:sz w:val="24"/>
          <w:szCs w:val="24"/>
        </w:rPr>
        <w:t>, чиме</w:t>
      </w:r>
      <w:r w:rsidR="00F13E9B" w:rsidRPr="00406E03">
        <w:rPr>
          <w:rFonts w:ascii="Times New Roman" w:hAnsi="Times New Roman"/>
          <w:sz w:val="24"/>
          <w:szCs w:val="24"/>
        </w:rPr>
        <w:t xml:space="preserve"> се  потврђује  пријем  одређене  количине  и  тражене  врс</w:t>
      </w:r>
      <w:r w:rsidR="007236B8" w:rsidRPr="00406E03">
        <w:rPr>
          <w:rFonts w:ascii="Times New Roman" w:hAnsi="Times New Roman"/>
          <w:sz w:val="24"/>
          <w:szCs w:val="24"/>
        </w:rPr>
        <w:t>те  добара, услуга или радова,</w:t>
      </w:r>
      <w:r w:rsidR="00F13E9B" w:rsidRPr="00406E03">
        <w:rPr>
          <w:rFonts w:ascii="Times New Roman" w:hAnsi="Times New Roman"/>
          <w:sz w:val="24"/>
          <w:szCs w:val="24"/>
        </w:rPr>
        <w:t xml:space="preserve"> као  и  пријем  неопходне  документације (уговор, отпремница,  улазни  рачун  и  сл.)</w:t>
      </w:r>
      <w:r w:rsidR="00765FF6" w:rsidRPr="00406E03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95A7A" w:rsidRPr="00406E03" w:rsidRDefault="00695A7A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="00D97B78" w:rsidRPr="00406E03">
        <w:rPr>
          <w:rFonts w:ascii="Times New Roman" w:hAnsi="Times New Roman"/>
          <w:sz w:val="24"/>
          <w:szCs w:val="24"/>
        </w:rPr>
        <w:t>записник</w:t>
      </w:r>
      <w:proofErr w:type="gramEnd"/>
      <w:r w:rsidR="00D97B78" w:rsidRPr="00406E03">
        <w:rPr>
          <w:rFonts w:ascii="Times New Roman" w:hAnsi="Times New Roman"/>
          <w:sz w:val="24"/>
          <w:szCs w:val="24"/>
        </w:rPr>
        <w:t xml:space="preserve"> о ква</w:t>
      </w:r>
      <w:r w:rsidR="00F13E9B" w:rsidRPr="00406E03">
        <w:rPr>
          <w:rFonts w:ascii="Times New Roman" w:hAnsi="Times New Roman"/>
          <w:sz w:val="24"/>
          <w:szCs w:val="24"/>
        </w:rPr>
        <w:t>ли</w:t>
      </w:r>
      <w:r w:rsidR="00D97B78" w:rsidRPr="00406E03">
        <w:rPr>
          <w:rFonts w:ascii="Times New Roman" w:hAnsi="Times New Roman"/>
          <w:sz w:val="24"/>
          <w:szCs w:val="24"/>
        </w:rPr>
        <w:t>тативном пријему добара, услуга или радова</w:t>
      </w:r>
      <w:r w:rsidR="00FB2763" w:rsidRPr="00406E03">
        <w:rPr>
          <w:rFonts w:ascii="Times New Roman" w:hAnsi="Times New Roman"/>
          <w:sz w:val="24"/>
          <w:szCs w:val="24"/>
        </w:rPr>
        <w:t xml:space="preserve">, чиме  се  потврђује да испоручена </w:t>
      </w:r>
      <w:r w:rsidR="00BC026C" w:rsidRPr="00406E03">
        <w:rPr>
          <w:rFonts w:ascii="Times New Roman" w:hAnsi="Times New Roman"/>
          <w:sz w:val="24"/>
          <w:szCs w:val="24"/>
        </w:rPr>
        <w:t>добра, услуге или радови</w:t>
      </w:r>
      <w:r w:rsidR="00FB2763" w:rsidRPr="00406E03">
        <w:rPr>
          <w:rFonts w:ascii="Times New Roman" w:hAnsi="Times New Roman"/>
          <w:sz w:val="24"/>
          <w:szCs w:val="24"/>
        </w:rPr>
        <w:t xml:space="preserve"> у свему одговарају  </w:t>
      </w:r>
      <w:r w:rsidR="00BC026C" w:rsidRPr="00406E03">
        <w:rPr>
          <w:rFonts w:ascii="Times New Roman" w:eastAsia="Times New Roman" w:hAnsi="Times New Roman"/>
          <w:sz w:val="24"/>
          <w:szCs w:val="24"/>
        </w:rPr>
        <w:t>уговореним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. </w:t>
      </w:r>
      <w:r w:rsidR="00BC026C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B7913" w:rsidRPr="00406E03" w:rsidRDefault="00CB7913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Записници се потписују од стране запосленог</w:t>
      </w:r>
      <w:r w:rsidR="002C7C0D" w:rsidRPr="00406E03">
        <w:rPr>
          <w:rFonts w:ascii="Times New Roman" w:eastAsia="Times New Roman" w:hAnsi="Times New Roman"/>
          <w:sz w:val="24"/>
          <w:szCs w:val="24"/>
        </w:rPr>
        <w:t>/их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из става 1.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овог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члана и овлашћеног представника друге уговорне стране и сачињавају се у два истоветна примерка, </w:t>
      </w:r>
      <w:r w:rsidR="00E27BE8" w:rsidRPr="00406E03">
        <w:rPr>
          <w:rFonts w:ascii="Times New Roman" w:eastAsia="Times New Roman" w:hAnsi="Times New Roman"/>
          <w:sz w:val="24"/>
          <w:szCs w:val="24"/>
        </w:rPr>
        <w:t xml:space="preserve">од чега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по један </w:t>
      </w:r>
      <w:r w:rsidR="00E27BE8" w:rsidRPr="00406E03">
        <w:rPr>
          <w:rFonts w:ascii="Times New Roman" w:eastAsia="Times New Roman" w:hAnsi="Times New Roman"/>
          <w:sz w:val="24"/>
          <w:szCs w:val="24"/>
        </w:rPr>
        <w:t xml:space="preserve">примерак задржава свака </w:t>
      </w:r>
      <w:r w:rsidRPr="00406E03">
        <w:rPr>
          <w:rFonts w:ascii="Times New Roman" w:eastAsia="Times New Roman" w:hAnsi="Times New Roman"/>
          <w:sz w:val="24"/>
          <w:szCs w:val="24"/>
        </w:rPr>
        <w:t>уговорн</w:t>
      </w:r>
      <w:r w:rsidR="00E27BE8" w:rsidRPr="00406E03">
        <w:rPr>
          <w:rFonts w:ascii="Times New Roman" w:eastAsia="Times New Roman" w:hAnsi="Times New Roman"/>
          <w:sz w:val="24"/>
          <w:szCs w:val="24"/>
        </w:rPr>
        <w:t>а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стран</w:t>
      </w:r>
      <w:r w:rsidR="00E27BE8" w:rsidRPr="00406E03">
        <w:rPr>
          <w:rFonts w:ascii="Times New Roman" w:eastAsia="Times New Roman" w:hAnsi="Times New Roman"/>
          <w:sz w:val="24"/>
          <w:szCs w:val="24"/>
        </w:rPr>
        <w:t>а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695A7A" w:rsidRPr="00406E03" w:rsidRDefault="00695A7A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52425" w:rsidRPr="00406E03" w:rsidRDefault="00421E8E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Правила поступања у случају рекламација у вези са извршењем уговора</w:t>
      </w:r>
      <w:r w:rsidR="00B52425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2425" w:rsidRPr="00406E03" w:rsidRDefault="00B52425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B52425" w:rsidRPr="00406E03" w:rsidRDefault="00B53CB9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4F58B6" w:rsidRPr="00406E03">
        <w:rPr>
          <w:rFonts w:ascii="Times New Roman" w:hAnsi="Times New Roman"/>
          <w:sz w:val="24"/>
          <w:szCs w:val="24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1</w:t>
      </w:r>
      <w:r w:rsidR="00B52425" w:rsidRPr="00406E03">
        <w:rPr>
          <w:rFonts w:ascii="Times New Roman" w:hAnsi="Times New Roman"/>
          <w:sz w:val="24"/>
          <w:szCs w:val="24"/>
        </w:rPr>
        <w:t>.</w:t>
      </w:r>
      <w:proofErr w:type="gramEnd"/>
      <w:r w:rsidR="00B52425" w:rsidRPr="00406E03">
        <w:rPr>
          <w:rFonts w:ascii="Times New Roman" w:hAnsi="Times New Roman"/>
          <w:sz w:val="24"/>
          <w:szCs w:val="24"/>
        </w:rPr>
        <w:t xml:space="preserve"> </w:t>
      </w:r>
    </w:p>
    <w:p w:rsidR="00B52425" w:rsidRPr="00406E03" w:rsidRDefault="003962C4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У случају када </w:t>
      </w:r>
      <w:r w:rsidR="00A36F07" w:rsidRPr="00406E03">
        <w:rPr>
          <w:rFonts w:ascii="Times New Roman" w:hAnsi="Times New Roman"/>
          <w:sz w:val="24"/>
          <w:szCs w:val="24"/>
        </w:rPr>
        <w:t xml:space="preserve">лице/е </w:t>
      </w:r>
      <w:r w:rsidR="00AD0450">
        <w:rPr>
          <w:rFonts w:ascii="Times New Roman" w:hAnsi="Times New Roman"/>
          <w:sz w:val="24"/>
          <w:szCs w:val="24"/>
          <w:lang w:val="sr-Cyrl-CS"/>
        </w:rPr>
        <w:t xml:space="preserve">или комисија </w:t>
      </w:r>
      <w:r w:rsidR="00A36F07" w:rsidRPr="00406E03">
        <w:rPr>
          <w:rFonts w:ascii="Times New Roman" w:hAnsi="Times New Roman"/>
          <w:sz w:val="24"/>
          <w:szCs w:val="24"/>
        </w:rPr>
        <w:t>које/а је/су именовано/а</w:t>
      </w:r>
      <w:r w:rsidRPr="00406E03">
        <w:rPr>
          <w:rFonts w:ascii="Times New Roman" w:hAnsi="Times New Roman"/>
          <w:sz w:val="24"/>
          <w:szCs w:val="24"/>
        </w:rPr>
        <w:t xml:space="preserve"> да врши</w:t>
      </w:r>
      <w:r w:rsidR="00A36F07" w:rsidRPr="00406E03">
        <w:rPr>
          <w:rFonts w:ascii="Times New Roman" w:hAnsi="Times New Roman"/>
          <w:sz w:val="24"/>
          <w:szCs w:val="24"/>
        </w:rPr>
        <w:t>/е</w:t>
      </w:r>
      <w:r w:rsidRPr="00406E03">
        <w:rPr>
          <w:rFonts w:ascii="Times New Roman" w:hAnsi="Times New Roman"/>
          <w:sz w:val="24"/>
          <w:szCs w:val="24"/>
        </w:rPr>
        <w:t xml:space="preserve"> радње у вези са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праћењем извршења уговора о јавним набавкама утврди да 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 xml:space="preserve">количина или квалитет испоруке не </w:t>
      </w:r>
      <w:r w:rsidR="0043602C" w:rsidRPr="00406E03">
        <w:rPr>
          <w:rFonts w:ascii="Times New Roman" w:eastAsia="Times New Roman" w:hAnsi="Times New Roman"/>
          <w:sz w:val="24"/>
          <w:szCs w:val="24"/>
        </w:rPr>
        <w:lastRenderedPageBreak/>
        <w:t>одговара уговореном, он</w:t>
      </w:r>
      <w:r w:rsidR="00A36F07" w:rsidRPr="00406E03">
        <w:rPr>
          <w:rFonts w:ascii="Times New Roman" w:eastAsia="Times New Roman" w:hAnsi="Times New Roman"/>
          <w:sz w:val="24"/>
          <w:szCs w:val="24"/>
        </w:rPr>
        <w:t>о/а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 xml:space="preserve"> не сачињава</w:t>
      </w:r>
      <w:r w:rsidR="00A36F07" w:rsidRPr="00406E03">
        <w:rPr>
          <w:rFonts w:ascii="Times New Roman" w:eastAsia="Times New Roman" w:hAnsi="Times New Roman"/>
          <w:sz w:val="24"/>
          <w:szCs w:val="24"/>
        </w:rPr>
        <w:t>/ју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 xml:space="preserve"> записник о квантита</w:t>
      </w:r>
      <w:r w:rsidR="006B32D8" w:rsidRPr="00406E03">
        <w:rPr>
          <w:rFonts w:ascii="Times New Roman" w:eastAsia="Times New Roman" w:hAnsi="Times New Roman"/>
          <w:sz w:val="24"/>
          <w:szCs w:val="24"/>
        </w:rPr>
        <w:t>т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 xml:space="preserve">ивном </w:t>
      </w:r>
      <w:r w:rsidR="002B2EF1" w:rsidRPr="00406E03">
        <w:rPr>
          <w:rFonts w:ascii="Times New Roman" w:eastAsia="Times New Roman" w:hAnsi="Times New Roman"/>
          <w:sz w:val="24"/>
          <w:szCs w:val="24"/>
        </w:rPr>
        <w:t xml:space="preserve">пријему 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 xml:space="preserve">и </w:t>
      </w:r>
      <w:r w:rsidR="002B2EF1" w:rsidRPr="00406E03">
        <w:rPr>
          <w:rFonts w:ascii="Times New Roman" w:eastAsia="Times New Roman" w:hAnsi="Times New Roman"/>
          <w:sz w:val="24"/>
          <w:szCs w:val="24"/>
        </w:rPr>
        <w:t xml:space="preserve">записник о 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>квалитативном</w:t>
      </w:r>
      <w:r w:rsidR="002B2EF1" w:rsidRPr="00406E03">
        <w:rPr>
          <w:rFonts w:ascii="Times New Roman" w:eastAsia="Times New Roman" w:hAnsi="Times New Roman"/>
          <w:sz w:val="24"/>
          <w:szCs w:val="24"/>
        </w:rPr>
        <w:t xml:space="preserve"> пријему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>, већ сачињава</w:t>
      </w:r>
      <w:r w:rsidR="00A36F07" w:rsidRPr="00406E03">
        <w:rPr>
          <w:rFonts w:ascii="Times New Roman" w:eastAsia="Times New Roman" w:hAnsi="Times New Roman"/>
          <w:sz w:val="24"/>
          <w:szCs w:val="24"/>
        </w:rPr>
        <w:t>/ју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 xml:space="preserve"> и потписује</w:t>
      </w:r>
      <w:r w:rsidR="00A36F07" w:rsidRPr="00406E03">
        <w:rPr>
          <w:rFonts w:ascii="Times New Roman" w:eastAsia="Times New Roman" w:hAnsi="Times New Roman"/>
          <w:sz w:val="24"/>
          <w:szCs w:val="24"/>
        </w:rPr>
        <w:t>/ју</w:t>
      </w:r>
      <w:r w:rsidR="0043602C" w:rsidRPr="00406E03">
        <w:rPr>
          <w:rFonts w:ascii="Times New Roman" w:eastAsia="Times New Roman" w:hAnsi="Times New Roman"/>
          <w:sz w:val="24"/>
          <w:szCs w:val="24"/>
        </w:rPr>
        <w:t xml:space="preserve"> рекламациони записник</w:t>
      </w:r>
      <w:r w:rsidR="00091F8F" w:rsidRPr="00406E03">
        <w:rPr>
          <w:rFonts w:ascii="Times New Roman" w:eastAsia="Times New Roman" w:hAnsi="Times New Roman"/>
          <w:sz w:val="24"/>
          <w:szCs w:val="24"/>
        </w:rPr>
        <w:t xml:space="preserve">, у коме </w:t>
      </w:r>
      <w:r w:rsidR="00091F8F" w:rsidRPr="00406E03">
        <w:rPr>
          <w:rFonts w:ascii="Times New Roman" w:hAnsi="Times New Roman"/>
          <w:sz w:val="24"/>
          <w:szCs w:val="24"/>
        </w:rPr>
        <w:t>наводи</w:t>
      </w:r>
      <w:r w:rsidR="00A36F07" w:rsidRPr="00406E03">
        <w:rPr>
          <w:rFonts w:ascii="Times New Roman" w:hAnsi="Times New Roman"/>
          <w:sz w:val="24"/>
          <w:szCs w:val="24"/>
        </w:rPr>
        <w:t>/е</w:t>
      </w:r>
      <w:r w:rsidR="00091F8F" w:rsidRPr="00406E03">
        <w:rPr>
          <w:rFonts w:ascii="Times New Roman" w:hAnsi="Times New Roman"/>
          <w:sz w:val="24"/>
          <w:szCs w:val="24"/>
        </w:rPr>
        <w:t xml:space="preserve"> у чему испорука није у складу са уговореним</w:t>
      </w:r>
      <w:r w:rsidR="00541DE4" w:rsidRPr="00406E03">
        <w:rPr>
          <w:rFonts w:ascii="Times New Roman" w:hAnsi="Times New Roman"/>
          <w:sz w:val="24"/>
          <w:szCs w:val="24"/>
        </w:rPr>
        <w:t>.</w:t>
      </w:r>
      <w:r w:rsidR="00B52425" w:rsidRPr="00406E03">
        <w:rPr>
          <w:rFonts w:ascii="Times New Roman" w:hAnsi="Times New Roman"/>
          <w:sz w:val="24"/>
          <w:szCs w:val="24"/>
        </w:rPr>
        <w:t xml:space="preserve"> </w:t>
      </w:r>
    </w:p>
    <w:p w:rsidR="0043602C" w:rsidRPr="00AD0450" w:rsidRDefault="00AD0450" w:rsidP="00AD045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Записник се доставља директору школе који </w:t>
      </w:r>
      <w:r w:rsidR="007422AF" w:rsidRPr="00406E03">
        <w:rPr>
          <w:rFonts w:ascii="Times New Roman" w:hAnsi="Times New Roman"/>
          <w:sz w:val="24"/>
          <w:szCs w:val="24"/>
        </w:rPr>
        <w:t xml:space="preserve">доставља другој уговорној страни рекламациони записник и даље поступа поводом рекламације </w:t>
      </w:r>
      <w:r w:rsidR="007422AF" w:rsidRPr="00406E03">
        <w:rPr>
          <w:rFonts w:ascii="Times New Roman" w:eastAsia="Times New Roman" w:hAnsi="Times New Roman"/>
          <w:sz w:val="24"/>
          <w:szCs w:val="24"/>
        </w:rPr>
        <w:t xml:space="preserve">у вези са извршењем уговора. </w:t>
      </w:r>
      <w:r w:rsidR="00333E80" w:rsidRPr="00406E03">
        <w:rPr>
          <w:rFonts w:ascii="Times New Roman" w:hAnsi="Times New Roman"/>
          <w:sz w:val="24"/>
          <w:szCs w:val="24"/>
        </w:rPr>
        <w:t xml:space="preserve"> </w:t>
      </w:r>
      <w:r w:rsidR="0043602C" w:rsidRPr="00406E03">
        <w:rPr>
          <w:rFonts w:ascii="Times New Roman" w:hAnsi="Times New Roman"/>
          <w:sz w:val="24"/>
          <w:szCs w:val="24"/>
        </w:rPr>
        <w:t xml:space="preserve"> </w:t>
      </w:r>
    </w:p>
    <w:p w:rsidR="0043602C" w:rsidRPr="00406E03" w:rsidRDefault="0043602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Поступање по рекламацији уређује се уговором о јавној набавци, законом којим се уређују облигациони односи и другим прописима који уређују ову област.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6678F1" w:rsidRPr="00406E03" w:rsidRDefault="006678F1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697C" w:rsidRPr="00406E03" w:rsidRDefault="0095697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26F1" w:rsidRPr="00AD0450" w:rsidRDefault="00C626F1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AD0450">
        <w:rPr>
          <w:rFonts w:ascii="Times New Roman" w:eastAsia="Times New Roman" w:hAnsi="Times New Roman"/>
          <w:sz w:val="24"/>
          <w:szCs w:val="24"/>
        </w:rPr>
        <w:t>Правила пријема и оверавања рачуна и других докумената за плаћање</w:t>
      </w:r>
      <w:r w:rsidR="00593BBA" w:rsidRPr="00AD045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93BBA" w:rsidRPr="00406E03" w:rsidRDefault="00593BBA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593BBA" w:rsidRPr="00406E03" w:rsidRDefault="00593BBA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4F58B6" w:rsidRPr="00406E03">
        <w:rPr>
          <w:rFonts w:ascii="Times New Roman" w:hAnsi="Times New Roman"/>
          <w:sz w:val="24"/>
          <w:szCs w:val="24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2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6226FB" w:rsidRPr="002B00AC" w:rsidRDefault="006226FB" w:rsidP="002B00A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</w:rPr>
        <w:t>Рачуни и друга документа за плаћање примају се у складу са општим акт</w:t>
      </w:r>
      <w:r w:rsidR="00B84D5F" w:rsidRPr="00406E03">
        <w:rPr>
          <w:rFonts w:ascii="Times New Roman" w:hAnsi="Times New Roman"/>
          <w:sz w:val="24"/>
          <w:szCs w:val="24"/>
        </w:rPr>
        <w:t>и</w:t>
      </w:r>
      <w:r w:rsidRPr="00406E03">
        <w:rPr>
          <w:rFonts w:ascii="Times New Roman" w:hAnsi="Times New Roman"/>
          <w:sz w:val="24"/>
          <w:szCs w:val="24"/>
        </w:rPr>
        <w:t>м</w:t>
      </w:r>
      <w:r w:rsidR="00B84D5F" w:rsidRPr="00406E03">
        <w:rPr>
          <w:rFonts w:ascii="Times New Roman" w:hAnsi="Times New Roman"/>
          <w:sz w:val="24"/>
          <w:szCs w:val="24"/>
        </w:rPr>
        <w:t>а</w:t>
      </w:r>
      <w:r w:rsidRPr="00406E03">
        <w:rPr>
          <w:rFonts w:ascii="Times New Roman" w:hAnsi="Times New Roman"/>
          <w:sz w:val="24"/>
          <w:szCs w:val="24"/>
        </w:rPr>
        <w:t xml:space="preserve"> и истог дана се достављају </w:t>
      </w:r>
      <w:r w:rsidR="002B00AC">
        <w:rPr>
          <w:rFonts w:ascii="Times New Roman" w:hAnsi="Times New Roman"/>
          <w:sz w:val="24"/>
          <w:szCs w:val="24"/>
          <w:lang w:val="sr-Cyrl-CS"/>
        </w:rPr>
        <w:t xml:space="preserve">шефу рачуноводства </w:t>
      </w:r>
      <w:proofErr w:type="gramStart"/>
      <w:r w:rsidR="00AD0450">
        <w:rPr>
          <w:rFonts w:ascii="Times New Roman" w:hAnsi="Times New Roman"/>
          <w:sz w:val="24"/>
          <w:szCs w:val="24"/>
          <w:lang w:val="sr-Cyrl-CS"/>
        </w:rPr>
        <w:t xml:space="preserve">који </w:t>
      </w:r>
      <w:r w:rsidRPr="00406E03">
        <w:rPr>
          <w:rFonts w:ascii="Times New Roman" w:hAnsi="Times New Roman"/>
          <w:sz w:val="24"/>
          <w:szCs w:val="24"/>
        </w:rPr>
        <w:t xml:space="preserve"> контролише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 постојање  обавезних  података на рачуну који су  прописани законом, а код увоза добара и комплетност документације о  извршеном увозу, као и уговорене рокове и услове плаћања. </w:t>
      </w:r>
    </w:p>
    <w:p w:rsidR="006226FB" w:rsidRPr="00406E03" w:rsidRDefault="006226FB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Ако рачун не садржи све податке прописане законом или ако документација </w:t>
      </w:r>
      <w:proofErr w:type="gramStart"/>
      <w:r w:rsidRPr="00406E03">
        <w:rPr>
          <w:rFonts w:ascii="Times New Roman" w:hAnsi="Times New Roman"/>
          <w:sz w:val="24"/>
          <w:szCs w:val="24"/>
        </w:rPr>
        <w:t>о  извршеном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увозу није комплетна, </w:t>
      </w:r>
      <w:r w:rsidR="002B00AC">
        <w:rPr>
          <w:rFonts w:ascii="Times New Roman" w:hAnsi="Times New Roman"/>
          <w:sz w:val="24"/>
          <w:szCs w:val="24"/>
          <w:lang w:val="sr-Cyrl-CS"/>
        </w:rPr>
        <w:t>шеф рачуноводства</w:t>
      </w:r>
      <w:r w:rsidRPr="00406E03">
        <w:rPr>
          <w:rFonts w:ascii="Times New Roman" w:hAnsi="Times New Roman"/>
          <w:sz w:val="24"/>
          <w:szCs w:val="24"/>
        </w:rPr>
        <w:t xml:space="preserve"> враћа рачун издаваоцу рачуна.</w:t>
      </w:r>
    </w:p>
    <w:p w:rsidR="002B00AC" w:rsidRDefault="006226FB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</w:rPr>
        <w:t xml:space="preserve">Након описане контроле, рачун се без одлагања доставља </w:t>
      </w:r>
      <w:r w:rsidR="002B00AC">
        <w:rPr>
          <w:rFonts w:ascii="Times New Roman" w:hAnsi="Times New Roman"/>
          <w:sz w:val="24"/>
          <w:szCs w:val="24"/>
          <w:lang w:val="sr-Cyrl-CS"/>
        </w:rPr>
        <w:t>лицу или комисији</w:t>
      </w:r>
      <w:r w:rsidRPr="00406E03">
        <w:rPr>
          <w:rFonts w:ascii="Times New Roman" w:hAnsi="Times New Roman"/>
          <w:sz w:val="24"/>
          <w:szCs w:val="24"/>
        </w:rPr>
        <w:t xml:space="preserve">,  ради  контроле  података  који  се  односе  на  врсту,  количину,  квалитет  и  цене  добара,  услуга  или  радова.  </w:t>
      </w:r>
      <w:proofErr w:type="gramStart"/>
      <w:r w:rsidRPr="00406E03">
        <w:rPr>
          <w:rFonts w:ascii="Times New Roman" w:hAnsi="Times New Roman"/>
          <w:sz w:val="24"/>
          <w:szCs w:val="24"/>
        </w:rPr>
        <w:t>После  контроле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 ових  података, на рачуну се потписују запослени </w:t>
      </w:r>
      <w:r w:rsidR="002B00AC">
        <w:rPr>
          <w:rFonts w:ascii="Times New Roman" w:hAnsi="Times New Roman"/>
          <w:sz w:val="24"/>
          <w:szCs w:val="24"/>
          <w:lang w:val="sr-Cyrl-CS"/>
        </w:rPr>
        <w:t xml:space="preserve">или комисија </w:t>
      </w:r>
      <w:r w:rsidR="005D1689" w:rsidRPr="00406E03">
        <w:rPr>
          <w:rFonts w:ascii="Times New Roman" w:hAnsi="Times New Roman"/>
          <w:sz w:val="24"/>
          <w:szCs w:val="24"/>
        </w:rPr>
        <w:t>који</w:t>
      </w:r>
      <w:r w:rsidR="002B00AC">
        <w:rPr>
          <w:rFonts w:ascii="Times New Roman" w:hAnsi="Times New Roman"/>
          <w:sz w:val="24"/>
          <w:szCs w:val="24"/>
          <w:lang w:val="sr-Cyrl-CS"/>
        </w:rPr>
        <w:t>/а</w:t>
      </w:r>
      <w:r w:rsidR="005D1689" w:rsidRPr="00406E03">
        <w:rPr>
          <w:rFonts w:ascii="Times New Roman" w:hAnsi="Times New Roman"/>
          <w:sz w:val="24"/>
          <w:szCs w:val="24"/>
        </w:rPr>
        <w:t xml:space="preserve"> је у складу са писаним налогом извршио квантитативни и квалитативни пријем добара, услуга или радова</w:t>
      </w:r>
      <w:r w:rsidRPr="00406E03">
        <w:rPr>
          <w:rFonts w:ascii="Times New Roman" w:hAnsi="Times New Roman"/>
          <w:sz w:val="24"/>
          <w:szCs w:val="24"/>
        </w:rPr>
        <w:t xml:space="preserve"> </w:t>
      </w:r>
      <w:r w:rsidR="002B00AC">
        <w:rPr>
          <w:rFonts w:ascii="Times New Roman" w:hAnsi="Times New Roman"/>
          <w:sz w:val="24"/>
          <w:szCs w:val="24"/>
          <w:lang w:val="sr-Cyrl-CS"/>
        </w:rPr>
        <w:t>директор школе</w:t>
      </w:r>
      <w:r w:rsidRPr="00406E03">
        <w:rPr>
          <w:rFonts w:ascii="Times New Roman" w:hAnsi="Times New Roman"/>
          <w:sz w:val="24"/>
          <w:szCs w:val="24"/>
        </w:rPr>
        <w:t xml:space="preserve">, чиме потврђују тачност тих података. </w:t>
      </w:r>
    </w:p>
    <w:p w:rsidR="006226FB" w:rsidRPr="00406E03" w:rsidRDefault="002B00A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случају да се контролом </w:t>
      </w:r>
      <w:r w:rsidR="006226FB" w:rsidRPr="00406E03">
        <w:rPr>
          <w:rFonts w:ascii="Times New Roman" w:hAnsi="Times New Roman"/>
          <w:sz w:val="24"/>
          <w:szCs w:val="24"/>
        </w:rPr>
        <w:t xml:space="preserve">утврди неисправност рачуна – он </w:t>
      </w:r>
      <w:proofErr w:type="gramStart"/>
      <w:r w:rsidR="006226FB" w:rsidRPr="00406E03">
        <w:rPr>
          <w:rFonts w:ascii="Times New Roman" w:hAnsi="Times New Roman"/>
          <w:sz w:val="24"/>
          <w:szCs w:val="24"/>
        </w:rPr>
        <w:t>се  оспорава</w:t>
      </w:r>
      <w:proofErr w:type="gramEnd"/>
      <w:r w:rsidR="006226FB" w:rsidRPr="00406E03">
        <w:rPr>
          <w:rFonts w:ascii="Times New Roman" w:hAnsi="Times New Roman"/>
          <w:sz w:val="24"/>
          <w:szCs w:val="24"/>
        </w:rPr>
        <w:t xml:space="preserve">, уз  сачињавање  службене  белешке у којој се  наводе  разлози тог оспоравања и коју </w:t>
      </w:r>
      <w:r w:rsidR="005B38F9">
        <w:rPr>
          <w:rFonts w:ascii="Times New Roman" w:hAnsi="Times New Roman"/>
          <w:sz w:val="24"/>
          <w:szCs w:val="24"/>
          <w:lang w:val="sr-Cyrl-CS"/>
        </w:rPr>
        <w:t xml:space="preserve">потписује </w:t>
      </w:r>
      <w:r>
        <w:rPr>
          <w:rFonts w:ascii="Times New Roman" w:hAnsi="Times New Roman"/>
          <w:sz w:val="24"/>
          <w:szCs w:val="24"/>
          <w:lang w:val="sr-Cyrl-CS"/>
        </w:rPr>
        <w:t>директор школе</w:t>
      </w:r>
      <w:r w:rsidR="006226FB" w:rsidRPr="00406E03">
        <w:rPr>
          <w:rFonts w:ascii="Times New Roman" w:hAnsi="Times New Roman"/>
          <w:sz w:val="24"/>
          <w:szCs w:val="24"/>
        </w:rPr>
        <w:t xml:space="preserve">. </w:t>
      </w:r>
    </w:p>
    <w:p w:rsidR="00593BBA" w:rsidRPr="00406E03" w:rsidRDefault="00593BBA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226FB" w:rsidRPr="00406E03" w:rsidRDefault="006226FB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3FBA" w:rsidRPr="0019567C" w:rsidRDefault="004B3FBA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19567C">
        <w:rPr>
          <w:rFonts w:ascii="Times New Roman" w:eastAsia="Times New Roman" w:hAnsi="Times New Roman"/>
          <w:sz w:val="24"/>
          <w:szCs w:val="24"/>
        </w:rPr>
        <w:t xml:space="preserve">Правила поступка реализације </w:t>
      </w:r>
    </w:p>
    <w:p w:rsidR="004B3FBA" w:rsidRPr="0019567C" w:rsidRDefault="004B3FBA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gramStart"/>
      <w:r w:rsidRPr="0019567C">
        <w:rPr>
          <w:rFonts w:ascii="Times New Roman" w:eastAsia="Times New Roman" w:hAnsi="Times New Roman"/>
          <w:sz w:val="24"/>
          <w:szCs w:val="24"/>
        </w:rPr>
        <w:t>уговорених</w:t>
      </w:r>
      <w:proofErr w:type="gramEnd"/>
      <w:r w:rsidRPr="0019567C">
        <w:rPr>
          <w:rFonts w:ascii="Times New Roman" w:eastAsia="Times New Roman" w:hAnsi="Times New Roman"/>
          <w:sz w:val="24"/>
          <w:szCs w:val="24"/>
        </w:rPr>
        <w:t xml:space="preserve"> средстава финансијског обезбеђења</w:t>
      </w:r>
      <w:r w:rsidR="0054060D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4060D" w:rsidRPr="00406E03" w:rsidRDefault="0054060D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54060D" w:rsidRPr="00406E03" w:rsidRDefault="0054060D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4F58B6" w:rsidRPr="00406E03">
        <w:rPr>
          <w:rFonts w:ascii="Times New Roman" w:hAnsi="Times New Roman"/>
          <w:sz w:val="24"/>
          <w:szCs w:val="24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3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F12013" w:rsidRPr="005B38F9" w:rsidRDefault="00615EB9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У случају када </w:t>
      </w:r>
      <w:r w:rsidR="005F0F87" w:rsidRPr="00406E03">
        <w:rPr>
          <w:rFonts w:ascii="Times New Roman" w:hAnsi="Times New Roman"/>
          <w:sz w:val="24"/>
          <w:szCs w:val="24"/>
        </w:rPr>
        <w:t>утврди разлоге</w:t>
      </w:r>
      <w:r w:rsidRPr="00406E03">
        <w:rPr>
          <w:rFonts w:ascii="Times New Roman" w:hAnsi="Times New Roman"/>
          <w:sz w:val="24"/>
          <w:szCs w:val="24"/>
        </w:rPr>
        <w:t xml:space="preserve"> за реализацију </w:t>
      </w:r>
      <w:r w:rsidRPr="00406E03">
        <w:rPr>
          <w:rFonts w:ascii="Times New Roman" w:eastAsia="Times New Roman" w:hAnsi="Times New Roman"/>
          <w:sz w:val="24"/>
          <w:szCs w:val="24"/>
        </w:rPr>
        <w:t>уговорених средстава финансијског обезбеђења</w:t>
      </w:r>
      <w:r w:rsidR="00452FD5" w:rsidRPr="00406E03">
        <w:rPr>
          <w:rFonts w:ascii="Times New Roman" w:eastAsia="Times New Roman" w:hAnsi="Times New Roman"/>
          <w:sz w:val="24"/>
          <w:szCs w:val="24"/>
        </w:rPr>
        <w:t xml:space="preserve">, </w:t>
      </w:r>
      <w:r w:rsidR="005B38F9">
        <w:rPr>
          <w:rFonts w:ascii="Times New Roman" w:eastAsia="Times New Roman" w:hAnsi="Times New Roman"/>
          <w:sz w:val="24"/>
          <w:szCs w:val="24"/>
          <w:lang w:val="sr-Cyrl-CS"/>
        </w:rPr>
        <w:t xml:space="preserve">директор школе </w:t>
      </w:r>
      <w:r w:rsidR="002C7C0D" w:rsidRPr="00406E03">
        <w:rPr>
          <w:rFonts w:ascii="Times New Roman" w:eastAsia="Times New Roman" w:hAnsi="Times New Roman"/>
          <w:kern w:val="0"/>
          <w:sz w:val="24"/>
          <w:szCs w:val="24"/>
        </w:rPr>
        <w:t xml:space="preserve">у сарадњи са </w:t>
      </w:r>
      <w:r w:rsidR="005B38F9"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секретаром школе</w:t>
      </w:r>
      <w:r w:rsidR="00BE16C8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452FD5" w:rsidRPr="00406E03">
        <w:rPr>
          <w:rFonts w:ascii="Times New Roman" w:eastAsia="Times New Roman" w:hAnsi="Times New Roman"/>
          <w:sz w:val="24"/>
          <w:szCs w:val="24"/>
        </w:rPr>
        <w:t>проверава</w:t>
      </w:r>
      <w:r w:rsidR="00FB4E7E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452FD5" w:rsidRPr="00406E03">
        <w:rPr>
          <w:rFonts w:ascii="Times New Roman" w:eastAsia="Times New Roman" w:hAnsi="Times New Roman"/>
          <w:sz w:val="24"/>
          <w:szCs w:val="24"/>
        </w:rPr>
        <w:t xml:space="preserve">испуњеност </w:t>
      </w:r>
      <w:r w:rsidR="00452FD5" w:rsidRPr="00406E03">
        <w:rPr>
          <w:rFonts w:ascii="Times New Roman" w:hAnsi="Times New Roman"/>
          <w:sz w:val="24"/>
          <w:szCs w:val="24"/>
        </w:rPr>
        <w:t xml:space="preserve">услова за реализацију </w:t>
      </w:r>
      <w:r w:rsidR="00452FD5" w:rsidRPr="00406E03">
        <w:rPr>
          <w:rFonts w:ascii="Times New Roman" w:eastAsia="Times New Roman" w:hAnsi="Times New Roman"/>
          <w:sz w:val="24"/>
          <w:szCs w:val="24"/>
        </w:rPr>
        <w:t xml:space="preserve">уговорених средстава финансијског обезбеђења и, уколико су за то испуњени услови, </w:t>
      </w:r>
      <w:r w:rsidR="005B38F9">
        <w:rPr>
          <w:rFonts w:ascii="Times New Roman" w:eastAsia="Times New Roman" w:hAnsi="Times New Roman"/>
          <w:sz w:val="24"/>
          <w:szCs w:val="24"/>
          <w:lang w:val="sr-Cyrl-CS"/>
        </w:rPr>
        <w:t>реализује уговорена средства финансијског обезбеђења и о томе обавештава шефа рачуноводства.</w:t>
      </w:r>
      <w:proofErr w:type="gramEnd"/>
    </w:p>
    <w:p w:rsidR="0095697C" w:rsidRDefault="005B38F9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Школа </w:t>
      </w:r>
      <w:r w:rsidR="00F12013" w:rsidRPr="00406E03">
        <w:rPr>
          <w:rFonts w:ascii="Times New Roman" w:hAnsi="Times New Roman"/>
          <w:sz w:val="24"/>
          <w:szCs w:val="24"/>
        </w:rPr>
        <w:t xml:space="preserve">води евиденцију реализованих </w:t>
      </w:r>
      <w:r w:rsidR="00F12013" w:rsidRPr="00406E03">
        <w:rPr>
          <w:rFonts w:ascii="Times New Roman" w:eastAsia="Times New Roman" w:hAnsi="Times New Roman"/>
          <w:sz w:val="24"/>
          <w:szCs w:val="24"/>
        </w:rPr>
        <w:t>уговорених средстава финансијског обезбеђења</w:t>
      </w:r>
      <w:r w:rsidR="00266B90" w:rsidRPr="00406E03">
        <w:rPr>
          <w:rFonts w:ascii="Times New Roman" w:eastAsia="Times New Roman" w:hAnsi="Times New Roman"/>
          <w:sz w:val="24"/>
          <w:szCs w:val="24"/>
        </w:rPr>
        <w:t>, о чему</w:t>
      </w:r>
      <w:r>
        <w:rPr>
          <w:rFonts w:ascii="Times New Roman" w:eastAsia="Times New Roman" w:hAnsi="Times New Roman"/>
          <w:sz w:val="24"/>
          <w:szCs w:val="24"/>
        </w:rPr>
        <w:t xml:space="preserve"> сачињава годишњи извештај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B38F9" w:rsidRPr="005B38F9" w:rsidRDefault="005B38F9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50025" w:rsidRPr="00750025" w:rsidRDefault="00750025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71FFC" w:rsidRPr="00406E03" w:rsidRDefault="005D3287" w:rsidP="00765E63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П</w:t>
      </w:r>
      <w:r w:rsidR="00E71FFC" w:rsidRPr="00406E03">
        <w:rPr>
          <w:rFonts w:ascii="Times New Roman" w:eastAsia="Times New Roman" w:hAnsi="Times New Roman"/>
          <w:sz w:val="24"/>
          <w:szCs w:val="24"/>
        </w:rPr>
        <w:t>равила стављања добара на располагање корисницима унутар наручиоца</w:t>
      </w:r>
    </w:p>
    <w:p w:rsidR="00B53CB9" w:rsidRPr="00406E03" w:rsidRDefault="00B53CB9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36A8" w:rsidRPr="00406E03" w:rsidRDefault="00DD36A8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5B38F9">
        <w:rPr>
          <w:rFonts w:ascii="Times New Roman" w:hAnsi="Times New Roman"/>
          <w:sz w:val="24"/>
          <w:szCs w:val="24"/>
          <w:lang w:val="sr-Cyrl-CS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4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32590B" w:rsidRPr="00406E03" w:rsidRDefault="00BC0B2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Добра се крајњим корисницима стављају на располагање на основу документа – требовање, који </w:t>
      </w:r>
      <w:r w:rsidR="005B38F9">
        <w:rPr>
          <w:rFonts w:ascii="Times New Roman" w:hAnsi="Times New Roman"/>
          <w:sz w:val="24"/>
          <w:szCs w:val="24"/>
          <w:lang w:val="sr-Cyrl-CS"/>
        </w:rPr>
        <w:t>директору школе</w:t>
      </w:r>
      <w:r w:rsidRPr="00406E03">
        <w:rPr>
          <w:rFonts w:ascii="Times New Roman" w:hAnsi="Times New Roman"/>
          <w:sz w:val="24"/>
          <w:szCs w:val="24"/>
        </w:rPr>
        <w:t xml:space="preserve"> достављају </w:t>
      </w:r>
      <w:r w:rsidR="005B38F9">
        <w:rPr>
          <w:rFonts w:ascii="Times New Roman" w:hAnsi="Times New Roman"/>
          <w:sz w:val="24"/>
          <w:szCs w:val="24"/>
          <w:lang w:val="sr-Cyrl-CS"/>
        </w:rPr>
        <w:t xml:space="preserve">председници стручних актива, </w:t>
      </w:r>
      <w:proofErr w:type="gramStart"/>
      <w:r w:rsidR="005B38F9">
        <w:rPr>
          <w:rFonts w:ascii="Times New Roman" w:hAnsi="Times New Roman"/>
          <w:sz w:val="24"/>
          <w:szCs w:val="24"/>
          <w:lang w:val="sr-Cyrl-CS"/>
        </w:rPr>
        <w:t>домар(</w:t>
      </w:r>
      <w:proofErr w:type="gramEnd"/>
      <w:r w:rsidR="005B38F9">
        <w:rPr>
          <w:rFonts w:ascii="Times New Roman" w:hAnsi="Times New Roman"/>
          <w:sz w:val="24"/>
          <w:szCs w:val="24"/>
          <w:lang w:val="sr-Cyrl-CS"/>
        </w:rPr>
        <w:t xml:space="preserve">за своје послове и послове хигијеничара), </w:t>
      </w:r>
      <w:r w:rsidR="00CC0A1A">
        <w:rPr>
          <w:rFonts w:ascii="Times New Roman" w:hAnsi="Times New Roman"/>
          <w:sz w:val="24"/>
          <w:szCs w:val="24"/>
          <w:lang w:val="sr-Cyrl-CS"/>
        </w:rPr>
        <w:t>секретар(за своје и послове школске администрације)</w:t>
      </w:r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54644C" w:rsidRPr="00406E03" w:rsidRDefault="0054644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Добра се додељују на коришћење на основу личног </w:t>
      </w:r>
      <w:proofErr w:type="gramStart"/>
      <w:r w:rsidRPr="00406E03">
        <w:rPr>
          <w:rFonts w:ascii="Times New Roman" w:hAnsi="Times New Roman"/>
          <w:sz w:val="24"/>
          <w:szCs w:val="24"/>
        </w:rPr>
        <w:t>задужења  запосленог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средствима која само он користи. </w:t>
      </w:r>
    </w:p>
    <w:p w:rsidR="005B38F9" w:rsidRPr="00406E03" w:rsidRDefault="008704C6" w:rsidP="005B38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lastRenderedPageBreak/>
        <w:t>Добра која су додељена на коришћење</w:t>
      </w:r>
      <w:r w:rsidR="005B38F9">
        <w:rPr>
          <w:rFonts w:ascii="Times New Roman" w:hAnsi="Times New Roman"/>
          <w:sz w:val="24"/>
          <w:szCs w:val="24"/>
          <w:lang w:val="sr-Cyrl-CS"/>
        </w:rPr>
        <w:t>,</w:t>
      </w:r>
      <w:r w:rsidRPr="00406E03">
        <w:rPr>
          <w:rFonts w:ascii="Times New Roman" w:hAnsi="Times New Roman"/>
          <w:sz w:val="24"/>
          <w:szCs w:val="24"/>
        </w:rPr>
        <w:t xml:space="preserve"> </w:t>
      </w:r>
      <w:r w:rsidR="00114C26" w:rsidRPr="00406E03">
        <w:rPr>
          <w:rFonts w:ascii="Times New Roman" w:hAnsi="Times New Roman"/>
          <w:sz w:val="24"/>
          <w:szCs w:val="24"/>
        </w:rPr>
        <w:t>а нису погодна за лично</w:t>
      </w:r>
      <w:r w:rsidRPr="00406E03">
        <w:rPr>
          <w:rFonts w:ascii="Times New Roman" w:hAnsi="Times New Roman"/>
          <w:sz w:val="24"/>
          <w:szCs w:val="24"/>
        </w:rPr>
        <w:t xml:space="preserve"> задужење, евидентирају се по припадности организационој јединици, на основу задужења руководиоца организационе јединице.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  <w:r w:rsidR="005B38F9">
        <w:rPr>
          <w:rFonts w:ascii="Times New Roman" w:hAnsi="Times New Roman"/>
          <w:sz w:val="24"/>
          <w:szCs w:val="24"/>
          <w:lang w:val="sr-Cyrl-CS"/>
        </w:rPr>
        <w:t>(председници стручних актива, домар(за своје послове и послове хигијеничара),</w:t>
      </w:r>
      <w:r w:rsidR="00CC0A1A" w:rsidRPr="00CC0A1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C0A1A">
        <w:rPr>
          <w:rFonts w:ascii="Times New Roman" w:hAnsi="Times New Roman"/>
          <w:sz w:val="24"/>
          <w:szCs w:val="24"/>
          <w:lang w:val="sr-Cyrl-CS"/>
        </w:rPr>
        <w:t>секретар(за своје и послове школске администрације).</w:t>
      </w:r>
      <w:r w:rsidR="005B38F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38F9" w:rsidRPr="00406E03">
        <w:rPr>
          <w:rFonts w:ascii="Times New Roman" w:hAnsi="Times New Roman"/>
          <w:sz w:val="24"/>
          <w:szCs w:val="24"/>
        </w:rPr>
        <w:t xml:space="preserve"> </w:t>
      </w:r>
    </w:p>
    <w:p w:rsidR="008704C6" w:rsidRPr="00406E03" w:rsidRDefault="008704C6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   </w:t>
      </w:r>
    </w:p>
    <w:p w:rsidR="00DD36A8" w:rsidRPr="00406E03" w:rsidRDefault="00DD36A8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67D4" w:rsidRPr="00406E03" w:rsidRDefault="004167D4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Правила поступања у вези са изменом уговора</w:t>
      </w:r>
      <w:r w:rsidR="008021D9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91F20" w:rsidRPr="00406E03" w:rsidRDefault="00391F20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391F20" w:rsidRPr="00406E03" w:rsidRDefault="00391F20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750025">
        <w:rPr>
          <w:rFonts w:ascii="Times New Roman" w:hAnsi="Times New Roman"/>
          <w:sz w:val="24"/>
          <w:szCs w:val="24"/>
          <w:lang w:val="sr-Cyrl-CS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5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A24E90" w:rsidRPr="00B13AD0" w:rsidRDefault="00A24E90" w:rsidP="00B13AD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Уколико друга уговорна страна захтева измену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уговора о јавној набавци, </w:t>
      </w:r>
      <w:r w:rsidR="00B13AD0">
        <w:rPr>
          <w:rFonts w:ascii="Times New Roman" w:hAnsi="Times New Roman"/>
          <w:sz w:val="24"/>
          <w:szCs w:val="24"/>
          <w:lang w:val="sr-Cyrl-CS"/>
        </w:rPr>
        <w:t>директор и секретар школе</w:t>
      </w:r>
      <w:r w:rsidR="00B13AD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A23F7" w:rsidRPr="00406E03">
        <w:rPr>
          <w:rFonts w:ascii="Times New Roman" w:eastAsia="Times New Roman" w:hAnsi="Times New Roman"/>
          <w:sz w:val="24"/>
          <w:szCs w:val="24"/>
        </w:rPr>
        <w:t>проверава</w:t>
      </w:r>
      <w:r w:rsidR="00B13AD0">
        <w:rPr>
          <w:rFonts w:ascii="Times New Roman" w:eastAsia="Times New Roman" w:hAnsi="Times New Roman"/>
          <w:sz w:val="24"/>
          <w:szCs w:val="24"/>
          <w:lang w:val="sr-Cyrl-CS"/>
        </w:rPr>
        <w:t>ју</w:t>
      </w:r>
      <w:r w:rsidR="00AA23F7" w:rsidRPr="00406E03">
        <w:rPr>
          <w:rFonts w:ascii="Times New Roman" w:eastAsia="Times New Roman" w:hAnsi="Times New Roman"/>
          <w:sz w:val="24"/>
          <w:szCs w:val="24"/>
        </w:rPr>
        <w:t xml:space="preserve"> да ли су испуњени законом прописани услови за измену уговора о јавној набавци.</w:t>
      </w:r>
      <w:proofErr w:type="gramEnd"/>
      <w:r w:rsidR="00AA23F7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A17E3" w:rsidRPr="002B757D" w:rsidRDefault="008A17E3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 xml:space="preserve">Уколико су испуњени законом прописани услови за измену уговора о јавној набавци, израђује </w:t>
      </w:r>
      <w:r w:rsidR="00B13AD0">
        <w:rPr>
          <w:rFonts w:ascii="Times New Roman" w:eastAsia="Times New Roman" w:hAnsi="Times New Roman"/>
          <w:sz w:val="24"/>
          <w:szCs w:val="24"/>
          <w:lang w:val="sr-Cyrl-CS"/>
        </w:rPr>
        <w:t xml:space="preserve">се </w:t>
      </w:r>
      <w:r w:rsidRPr="00406E03">
        <w:rPr>
          <w:rFonts w:ascii="Times New Roman" w:eastAsia="Times New Roman" w:hAnsi="Times New Roman"/>
          <w:sz w:val="24"/>
          <w:szCs w:val="24"/>
        </w:rPr>
        <w:t>предлог одлуке о измени уговор</w:t>
      </w:r>
      <w:r w:rsidR="002B757D">
        <w:rPr>
          <w:rFonts w:ascii="Times New Roman" w:eastAsia="Times New Roman" w:hAnsi="Times New Roman"/>
          <w:sz w:val="24"/>
          <w:szCs w:val="24"/>
        </w:rPr>
        <w:t xml:space="preserve">а и предлог анекса уговора, </w:t>
      </w:r>
      <w:r w:rsidR="002B757D">
        <w:rPr>
          <w:rFonts w:ascii="Times New Roman" w:eastAsia="Times New Roman" w:hAnsi="Times New Roman"/>
          <w:sz w:val="24"/>
          <w:szCs w:val="24"/>
          <w:lang w:val="sr-Cyrl-CS"/>
        </w:rPr>
        <w:t>које потписује директор школе.</w:t>
      </w:r>
      <w:proofErr w:type="gramEnd"/>
    </w:p>
    <w:p w:rsidR="008A17E3" w:rsidRPr="00406E03" w:rsidRDefault="002B757D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sr-Cyrl-CS"/>
        </w:rPr>
        <w:t>У</w:t>
      </w:r>
      <w:r w:rsidR="008A17E3" w:rsidRPr="00406E03">
        <w:rPr>
          <w:rFonts w:ascii="Times New Roman" w:hAnsi="Times New Roman"/>
          <w:sz w:val="24"/>
          <w:szCs w:val="24"/>
        </w:rPr>
        <w:t xml:space="preserve"> року од три дана од дана доношења одлук</w:t>
      </w:r>
      <w:r>
        <w:rPr>
          <w:rFonts w:ascii="Times New Roman" w:hAnsi="Times New Roman"/>
          <w:sz w:val="24"/>
          <w:szCs w:val="24"/>
          <w:lang w:val="sr-Cyrl-CS"/>
        </w:rPr>
        <w:t>е иста се</w:t>
      </w:r>
      <w:r w:rsidR="008A17E3" w:rsidRPr="00406E03">
        <w:rPr>
          <w:rFonts w:ascii="Times New Roman" w:hAnsi="Times New Roman"/>
          <w:sz w:val="24"/>
          <w:szCs w:val="24"/>
        </w:rPr>
        <w:t xml:space="preserve"> </w:t>
      </w:r>
      <w:r w:rsidR="00565183" w:rsidRPr="00406E03">
        <w:rPr>
          <w:rFonts w:ascii="Times New Roman" w:hAnsi="Times New Roman"/>
          <w:sz w:val="24"/>
          <w:szCs w:val="24"/>
        </w:rPr>
        <w:t xml:space="preserve">објављује </w:t>
      </w:r>
      <w:r w:rsidR="008A17E3" w:rsidRPr="00406E03">
        <w:rPr>
          <w:rFonts w:ascii="Times New Roman" w:hAnsi="Times New Roman"/>
          <w:sz w:val="24"/>
          <w:szCs w:val="24"/>
        </w:rPr>
        <w:t xml:space="preserve">на Порталу јавних набавки и доставља извештај Управи за јавне набавке и Државној ревизорској институцији. </w:t>
      </w:r>
      <w:r w:rsidR="008A17E3" w:rsidRPr="00406E03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8A17E3" w:rsidRPr="00406E03" w:rsidRDefault="008A17E3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7380" w:rsidRPr="00406E03" w:rsidRDefault="00C57380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Поступање у случају потребе за отклањањем грешака у гарантном року </w:t>
      </w:r>
    </w:p>
    <w:p w:rsidR="008C29DC" w:rsidRPr="00406E03" w:rsidRDefault="008C29DC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8C29DC" w:rsidRPr="00406E03" w:rsidRDefault="008C29DC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750025">
        <w:rPr>
          <w:rFonts w:ascii="Times New Roman" w:hAnsi="Times New Roman"/>
          <w:sz w:val="24"/>
          <w:szCs w:val="24"/>
          <w:lang w:val="sr-Cyrl-CS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6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8C29DC" w:rsidRPr="00406E03" w:rsidRDefault="002B757D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Директор школе</w:t>
      </w:r>
      <w:r w:rsidR="008C29DC" w:rsidRPr="00406E03">
        <w:rPr>
          <w:rFonts w:ascii="Times New Roman" w:eastAsia="Times New Roman" w:hAnsi="Times New Roman"/>
          <w:sz w:val="24"/>
          <w:szCs w:val="24"/>
        </w:rPr>
        <w:t xml:space="preserve"> у случају потребе за отклањањем грешака у гарантном року, о томе обавештава другу уговорну страну</w:t>
      </w:r>
      <w:r w:rsidR="008C29DC" w:rsidRPr="00406E03">
        <w:rPr>
          <w:rFonts w:ascii="Times New Roman" w:hAnsi="Times New Roman"/>
          <w:sz w:val="24"/>
          <w:szCs w:val="24"/>
        </w:rPr>
        <w:t xml:space="preserve">. </w:t>
      </w:r>
    </w:p>
    <w:p w:rsidR="00996704" w:rsidRPr="00406E03" w:rsidRDefault="008C29D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6E03">
        <w:rPr>
          <w:rFonts w:ascii="Times New Roman" w:hAnsi="Times New Roman"/>
          <w:sz w:val="24"/>
          <w:szCs w:val="24"/>
        </w:rPr>
        <w:t xml:space="preserve">Уколико друга уговорна страна не отклони грешке </w:t>
      </w:r>
      <w:r w:rsidR="002C3F9D" w:rsidRPr="00406E03">
        <w:rPr>
          <w:rFonts w:ascii="Times New Roman" w:eastAsia="Times New Roman" w:hAnsi="Times New Roman"/>
          <w:sz w:val="24"/>
          <w:szCs w:val="24"/>
        </w:rPr>
        <w:t>у гарантном року</w:t>
      </w:r>
      <w:r w:rsidR="002C3F9D" w:rsidRPr="00406E03">
        <w:rPr>
          <w:rFonts w:ascii="Times New Roman" w:hAnsi="Times New Roman"/>
          <w:sz w:val="24"/>
          <w:szCs w:val="24"/>
        </w:rPr>
        <w:t xml:space="preserve"> </w:t>
      </w:r>
      <w:r w:rsidRPr="00406E03">
        <w:rPr>
          <w:rFonts w:ascii="Times New Roman" w:hAnsi="Times New Roman"/>
          <w:sz w:val="24"/>
          <w:szCs w:val="24"/>
        </w:rPr>
        <w:t xml:space="preserve">у складу са уговором, </w:t>
      </w:r>
      <w:r w:rsidR="00A6571D" w:rsidRPr="00406E03">
        <w:rPr>
          <w:rFonts w:ascii="Times New Roman" w:eastAsia="Times New Roman" w:hAnsi="Times New Roman"/>
          <w:sz w:val="24"/>
          <w:szCs w:val="24"/>
        </w:rPr>
        <w:t xml:space="preserve">проверава </w:t>
      </w:r>
      <w:r w:rsidR="002B757D">
        <w:rPr>
          <w:rFonts w:ascii="Times New Roman" w:eastAsia="Times New Roman" w:hAnsi="Times New Roman"/>
          <w:sz w:val="24"/>
          <w:szCs w:val="24"/>
          <w:lang w:val="sr-Cyrl-CS"/>
        </w:rPr>
        <w:t xml:space="preserve">се </w:t>
      </w:r>
      <w:r w:rsidR="00A6571D" w:rsidRPr="00406E03">
        <w:rPr>
          <w:rFonts w:ascii="Times New Roman" w:eastAsia="Times New Roman" w:hAnsi="Times New Roman"/>
          <w:sz w:val="24"/>
          <w:szCs w:val="24"/>
        </w:rPr>
        <w:t xml:space="preserve">испуњеност </w:t>
      </w:r>
      <w:r w:rsidR="00A6571D" w:rsidRPr="00406E03">
        <w:rPr>
          <w:rFonts w:ascii="Times New Roman" w:hAnsi="Times New Roman"/>
          <w:sz w:val="24"/>
          <w:szCs w:val="24"/>
        </w:rPr>
        <w:t xml:space="preserve">услова за реализацију </w:t>
      </w:r>
      <w:r w:rsidR="00996704" w:rsidRPr="00406E03">
        <w:rPr>
          <w:rFonts w:ascii="Times New Roman" w:eastAsia="Times New Roman" w:hAnsi="Times New Roman"/>
          <w:sz w:val="24"/>
          <w:szCs w:val="24"/>
        </w:rPr>
        <w:t>уговорен</w:t>
      </w:r>
      <w:r w:rsidR="00996704" w:rsidRPr="00406E03">
        <w:rPr>
          <w:rFonts w:ascii="Times New Roman" w:eastAsia="Times New Roman" w:hAnsi="Times New Roman"/>
          <w:sz w:val="24"/>
          <w:szCs w:val="24"/>
          <w:lang w:val="sr-Cyrl-CS"/>
        </w:rPr>
        <w:t>ог</w:t>
      </w:r>
      <w:r w:rsidR="00A6571D" w:rsidRPr="00406E03">
        <w:rPr>
          <w:rFonts w:ascii="Times New Roman" w:eastAsia="Times New Roman" w:hAnsi="Times New Roman"/>
          <w:sz w:val="24"/>
          <w:szCs w:val="24"/>
        </w:rPr>
        <w:t xml:space="preserve"> средства финансијског обезбеђења за отклањање грешака у гарантном року и, уколико су за то испуњени услови, обавештава </w:t>
      </w:r>
      <w:r w:rsidR="002B757D">
        <w:rPr>
          <w:rFonts w:ascii="Times New Roman" w:hAnsi="Times New Roman"/>
          <w:sz w:val="24"/>
          <w:szCs w:val="24"/>
          <w:lang w:val="sr-Cyrl-CS"/>
        </w:rPr>
        <w:t>се</w:t>
      </w:r>
      <w:r w:rsidR="00A6571D" w:rsidRPr="00406E03">
        <w:rPr>
          <w:rFonts w:ascii="Times New Roman" w:hAnsi="Times New Roman"/>
          <w:sz w:val="24"/>
          <w:szCs w:val="24"/>
        </w:rPr>
        <w:t xml:space="preserve"> рачуноводств</w:t>
      </w:r>
      <w:r w:rsidR="002B757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B757D">
        <w:rPr>
          <w:rFonts w:ascii="Times New Roman" w:hAnsi="Times New Roman"/>
          <w:sz w:val="24"/>
          <w:szCs w:val="24"/>
        </w:rPr>
        <w:t>кој</w:t>
      </w:r>
      <w:r w:rsidR="002B757D">
        <w:rPr>
          <w:rFonts w:ascii="Times New Roman" w:hAnsi="Times New Roman"/>
          <w:sz w:val="24"/>
          <w:szCs w:val="24"/>
          <w:lang w:val="sr-Cyrl-CS"/>
        </w:rPr>
        <w:t>е</w:t>
      </w:r>
      <w:r w:rsidR="00996704" w:rsidRPr="00406E03">
        <w:rPr>
          <w:rFonts w:ascii="Times New Roman" w:hAnsi="Times New Roman"/>
          <w:sz w:val="24"/>
          <w:szCs w:val="24"/>
          <w:lang w:val="sr-Cyrl-CS"/>
        </w:rPr>
        <w:t xml:space="preserve"> реализује средство обезбеђења за отклањање грешака у гарантном року</w:t>
      </w:r>
      <w:r w:rsidR="00357895" w:rsidRPr="00406E03">
        <w:rPr>
          <w:rFonts w:ascii="Times New Roman" w:hAnsi="Times New Roman"/>
          <w:sz w:val="24"/>
          <w:szCs w:val="24"/>
          <w:lang w:val="sr-Cyrl-CS"/>
        </w:rPr>
        <w:t>.</w:t>
      </w:r>
    </w:p>
    <w:p w:rsidR="00A6571D" w:rsidRPr="00406E03" w:rsidRDefault="002B757D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Школа</w:t>
      </w:r>
      <w:r w:rsidR="00573E4E" w:rsidRPr="00406E03">
        <w:rPr>
          <w:rFonts w:ascii="Times New Roman" w:eastAsia="Times New Roman" w:hAnsi="Times New Roman"/>
          <w:sz w:val="24"/>
          <w:szCs w:val="24"/>
        </w:rPr>
        <w:t xml:space="preserve"> без одлагања доставља Управи за јавне набавке </w:t>
      </w:r>
      <w:r w:rsidR="00573E4E" w:rsidRPr="00406E03">
        <w:rPr>
          <w:rFonts w:ascii="Times New Roman" w:hAnsi="Times New Roman"/>
          <w:sz w:val="24"/>
          <w:szCs w:val="24"/>
        </w:rPr>
        <w:t xml:space="preserve">исправу о реализованом средству обезбеђења. </w:t>
      </w:r>
    </w:p>
    <w:p w:rsidR="008C29DC" w:rsidRPr="00406E03" w:rsidRDefault="008C29DC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75FB" w:rsidRPr="00406E03" w:rsidRDefault="00A875FB" w:rsidP="00406E0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>Правила за састављање извештаја (анализе) о извршењу уговора</w:t>
      </w:r>
      <w:r w:rsidR="00D6587D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6587D" w:rsidRPr="00406E03" w:rsidRDefault="00D6587D" w:rsidP="00406E03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D6587D" w:rsidRPr="00406E03" w:rsidRDefault="00D6587D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Члан </w:t>
      </w:r>
      <w:r w:rsidR="005F7D73">
        <w:rPr>
          <w:rFonts w:ascii="Times New Roman" w:hAnsi="Times New Roman"/>
          <w:sz w:val="24"/>
          <w:szCs w:val="24"/>
          <w:lang w:val="sr-Cyrl-CS"/>
        </w:rPr>
        <w:t>6</w:t>
      </w:r>
      <w:r w:rsidR="00393C86">
        <w:rPr>
          <w:rFonts w:ascii="Times New Roman" w:hAnsi="Times New Roman"/>
          <w:sz w:val="24"/>
          <w:szCs w:val="24"/>
          <w:lang w:val="sr-Cyrl-CS"/>
        </w:rPr>
        <w:t>7</w:t>
      </w:r>
      <w:r w:rsidRPr="00406E03">
        <w:rPr>
          <w:rFonts w:ascii="Times New Roman" w:hAnsi="Times New Roman"/>
          <w:sz w:val="24"/>
          <w:szCs w:val="24"/>
        </w:rPr>
        <w:t>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E94FE2" w:rsidRPr="00406E03" w:rsidRDefault="00E94FE2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hAnsi="Times New Roman"/>
          <w:sz w:val="24"/>
          <w:szCs w:val="24"/>
        </w:rPr>
        <w:t xml:space="preserve">Организациона јединица у чијем је делокругу 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праћење извршења уговора, сачињава извештај о извршењу уговора, који нарочито садржи: </w:t>
      </w:r>
    </w:p>
    <w:p w:rsidR="00555D13" w:rsidRPr="00406E03" w:rsidRDefault="00E94FE2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опис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тока извршења уговора</w:t>
      </w:r>
      <w:r w:rsidR="00555D13" w:rsidRPr="00406E03">
        <w:rPr>
          <w:rFonts w:ascii="Times New Roman" w:eastAsia="Times New Roman" w:hAnsi="Times New Roman"/>
          <w:sz w:val="24"/>
          <w:szCs w:val="24"/>
        </w:rPr>
        <w:t>;</w:t>
      </w:r>
    </w:p>
    <w:p w:rsidR="00E94FE2" w:rsidRPr="00406E03" w:rsidRDefault="00555D13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укупну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реализовану вредност уговора;</w:t>
      </w:r>
      <w:r w:rsidR="0065141D" w:rsidRPr="00406E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94FE2" w:rsidRPr="00406E03" w:rsidRDefault="00E94FE2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уочене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проблеме током извршења уговора; </w:t>
      </w:r>
    </w:p>
    <w:p w:rsidR="00E94FE2" w:rsidRPr="00406E03" w:rsidRDefault="00E94FE2" w:rsidP="00406E0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06E03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евентуалне</w:t>
      </w:r>
      <w:proofErr w:type="gramEnd"/>
      <w:r w:rsidRPr="00406E03">
        <w:rPr>
          <w:rFonts w:ascii="Times New Roman" w:eastAsia="Times New Roman" w:hAnsi="Times New Roman"/>
          <w:sz w:val="24"/>
          <w:szCs w:val="24"/>
        </w:rPr>
        <w:t xml:space="preserve"> предлоге за побољшање. </w:t>
      </w:r>
    </w:p>
    <w:p w:rsidR="00D6587D" w:rsidRPr="00406E03" w:rsidRDefault="00E03AC4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sz w:val="24"/>
          <w:szCs w:val="24"/>
        </w:rPr>
        <w:t>Извештај</w:t>
      </w:r>
      <w:r w:rsidR="00555D13" w:rsidRPr="00406E03">
        <w:rPr>
          <w:rFonts w:ascii="Times New Roman" w:eastAsia="Times New Roman" w:hAnsi="Times New Roman"/>
          <w:sz w:val="24"/>
          <w:szCs w:val="24"/>
        </w:rPr>
        <w:t xml:space="preserve"> о свим уговорима који су реализовани у том тромесечју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r w:rsidR="00555D13" w:rsidRPr="00406E03">
        <w:rPr>
          <w:rFonts w:ascii="Times New Roman" w:eastAsia="Times New Roman" w:hAnsi="Times New Roman"/>
          <w:sz w:val="24"/>
          <w:szCs w:val="24"/>
        </w:rPr>
        <w:t>организациона јединица из става 1.</w:t>
      </w:r>
      <w:proofErr w:type="gramEnd"/>
      <w:r w:rsidR="00555D13" w:rsidRPr="00406E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555D13" w:rsidRPr="00406E03">
        <w:rPr>
          <w:rFonts w:ascii="Times New Roman" w:eastAsia="Times New Roman" w:hAnsi="Times New Roman"/>
          <w:sz w:val="24"/>
          <w:szCs w:val="24"/>
        </w:rPr>
        <w:t>овог</w:t>
      </w:r>
      <w:proofErr w:type="gramEnd"/>
      <w:r w:rsidR="00555D13" w:rsidRPr="00406E03">
        <w:rPr>
          <w:rFonts w:ascii="Times New Roman" w:eastAsia="Times New Roman" w:hAnsi="Times New Roman"/>
          <w:sz w:val="24"/>
          <w:szCs w:val="24"/>
        </w:rPr>
        <w:t xml:space="preserve"> члана </w:t>
      </w:r>
      <w:r w:rsidR="002B757D">
        <w:rPr>
          <w:rFonts w:ascii="Times New Roman" w:eastAsia="Times New Roman" w:hAnsi="Times New Roman"/>
          <w:sz w:val="24"/>
          <w:szCs w:val="24"/>
          <w:lang w:val="sr-Cyrl-CS"/>
        </w:rPr>
        <w:t>доставља директору Школе</w:t>
      </w:r>
      <w:r w:rsidR="00555D13" w:rsidRPr="00406E03">
        <w:rPr>
          <w:rFonts w:ascii="Times New Roman" w:hAnsi="Times New Roman"/>
          <w:sz w:val="24"/>
          <w:szCs w:val="24"/>
        </w:rPr>
        <w:t xml:space="preserve"> до 5. </w:t>
      </w:r>
      <w:proofErr w:type="gramStart"/>
      <w:r w:rsidR="00555D13" w:rsidRPr="00406E03">
        <w:rPr>
          <w:rFonts w:ascii="Times New Roman" w:hAnsi="Times New Roman"/>
          <w:sz w:val="24"/>
          <w:szCs w:val="24"/>
        </w:rPr>
        <w:t>у</w:t>
      </w:r>
      <w:proofErr w:type="gramEnd"/>
      <w:r w:rsidR="00555D13" w:rsidRPr="00406E03">
        <w:rPr>
          <w:rFonts w:ascii="Times New Roman" w:hAnsi="Times New Roman"/>
          <w:sz w:val="24"/>
          <w:szCs w:val="24"/>
        </w:rPr>
        <w:t xml:space="preserve"> месецу који следи по истеку тромесечја</w:t>
      </w:r>
      <w:r w:rsidRPr="00406E03">
        <w:rPr>
          <w:rFonts w:ascii="Times New Roman" w:eastAsia="Times New Roman" w:hAnsi="Times New Roman"/>
          <w:sz w:val="24"/>
          <w:szCs w:val="24"/>
        </w:rPr>
        <w:t xml:space="preserve">.  </w:t>
      </w:r>
      <w:r w:rsidR="00D6587D" w:rsidRPr="00406E03">
        <w:rPr>
          <w:rFonts w:ascii="Times New Roman" w:hAnsi="Times New Roman"/>
          <w:sz w:val="24"/>
          <w:szCs w:val="24"/>
        </w:rPr>
        <w:t xml:space="preserve"> </w:t>
      </w:r>
    </w:p>
    <w:p w:rsidR="00555D13" w:rsidRPr="00406E03" w:rsidRDefault="00555D13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7745" w:rsidRPr="00406E03" w:rsidRDefault="00937745" w:rsidP="00406E0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6E03">
        <w:rPr>
          <w:rFonts w:ascii="Times New Roman" w:eastAsia="Times New Roman" w:hAnsi="Times New Roman"/>
          <w:b/>
          <w:bCs/>
          <w:sz w:val="24"/>
          <w:szCs w:val="24"/>
        </w:rPr>
        <w:t xml:space="preserve">Усавршавање запослених који обављају послове јавних набавки </w:t>
      </w:r>
    </w:p>
    <w:p w:rsidR="00A53FD4" w:rsidRPr="00406E03" w:rsidRDefault="00A53FD4" w:rsidP="00406E03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37745" w:rsidRPr="00406E03" w:rsidRDefault="00937745" w:rsidP="00406E03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Члан </w:t>
      </w:r>
      <w:r w:rsidR="00393C86">
        <w:rPr>
          <w:rFonts w:ascii="Times New Roman" w:eastAsia="Times New Roman" w:hAnsi="Times New Roman"/>
          <w:bCs/>
          <w:sz w:val="24"/>
          <w:szCs w:val="24"/>
        </w:rPr>
        <w:t>68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A53FD4" w:rsidRPr="00406E03" w:rsidRDefault="00257206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 xml:space="preserve">Наручилац </w:t>
      </w:r>
      <w:r w:rsidR="00AA1545" w:rsidRPr="00406E03">
        <w:rPr>
          <w:rFonts w:ascii="Times New Roman" w:hAnsi="Times New Roman"/>
          <w:sz w:val="24"/>
          <w:szCs w:val="24"/>
        </w:rPr>
        <w:t xml:space="preserve">ће омогућити </w:t>
      </w:r>
      <w:r w:rsidR="00A620D1" w:rsidRPr="00406E03">
        <w:rPr>
          <w:rFonts w:ascii="Times New Roman" w:hAnsi="Times New Roman"/>
          <w:sz w:val="24"/>
          <w:szCs w:val="24"/>
        </w:rPr>
        <w:t xml:space="preserve">континуирано </w:t>
      </w:r>
      <w:r w:rsidR="00AA1545" w:rsidRPr="00406E03">
        <w:rPr>
          <w:rFonts w:ascii="Times New Roman" w:hAnsi="Times New Roman"/>
          <w:sz w:val="24"/>
          <w:szCs w:val="24"/>
        </w:rPr>
        <w:t xml:space="preserve">стручно усавршавање </w:t>
      </w:r>
      <w:r w:rsidR="00AA1545" w:rsidRPr="00406E03">
        <w:rPr>
          <w:rFonts w:ascii="Times New Roman" w:eastAsia="Times New Roman" w:hAnsi="Times New Roman"/>
          <w:bCs/>
          <w:sz w:val="24"/>
          <w:szCs w:val="24"/>
        </w:rPr>
        <w:t>запослених који обављају послове јавних набавки</w:t>
      </w:r>
      <w:r w:rsidR="00A53FD4" w:rsidRPr="00406E03">
        <w:rPr>
          <w:rFonts w:ascii="Times New Roman" w:hAnsi="Times New Roman"/>
          <w:sz w:val="24"/>
          <w:szCs w:val="24"/>
        </w:rPr>
        <w:t>.</w:t>
      </w:r>
      <w:proofErr w:type="gramEnd"/>
      <w:r w:rsidR="00A53FD4" w:rsidRPr="00406E03">
        <w:rPr>
          <w:rFonts w:ascii="Times New Roman" w:hAnsi="Times New Roman"/>
          <w:sz w:val="24"/>
          <w:szCs w:val="24"/>
        </w:rPr>
        <w:t xml:space="preserve"> </w:t>
      </w:r>
    </w:p>
    <w:p w:rsidR="00AA1545" w:rsidRPr="00406E03" w:rsidRDefault="00AA1545" w:rsidP="00406E03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lastRenderedPageBreak/>
        <w:t xml:space="preserve">Програм усавршавања запослених 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>који обављају послове јавних набавки сачиниће организациона јединица у чијем су делокругу послови људских ресурса.</w:t>
      </w:r>
      <w:proofErr w:type="gramEnd"/>
      <w:r w:rsidR="00011487" w:rsidRPr="00406E0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06E03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9D1570" w:rsidRPr="00406E03" w:rsidRDefault="009D1570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F51A5" w:rsidRPr="00406E03" w:rsidRDefault="00AF51A5" w:rsidP="00406E03">
      <w:pPr>
        <w:pStyle w:val="BodyText"/>
        <w:spacing w:after="0" w:line="276" w:lineRule="auto"/>
        <w:jc w:val="center"/>
        <w:rPr>
          <w:b/>
        </w:rPr>
      </w:pPr>
      <w:r w:rsidRPr="00406E03">
        <w:rPr>
          <w:b/>
        </w:rPr>
        <w:t>Завршн</w:t>
      </w:r>
      <w:r w:rsidR="0095697C" w:rsidRPr="00406E03">
        <w:rPr>
          <w:b/>
        </w:rPr>
        <w:t>а</w:t>
      </w:r>
      <w:r w:rsidRPr="00406E03">
        <w:rPr>
          <w:b/>
        </w:rPr>
        <w:t xml:space="preserve"> одредб</w:t>
      </w:r>
      <w:r w:rsidR="0095697C" w:rsidRPr="00406E03">
        <w:rPr>
          <w:b/>
        </w:rPr>
        <w:t>а</w:t>
      </w:r>
      <w:r w:rsidR="00A53FD4" w:rsidRPr="00406E03">
        <w:rPr>
          <w:b/>
        </w:rPr>
        <w:t xml:space="preserve"> </w:t>
      </w:r>
    </w:p>
    <w:p w:rsidR="00AF51A5" w:rsidRPr="00406E03" w:rsidRDefault="00AF51A5" w:rsidP="00406E03">
      <w:pPr>
        <w:pStyle w:val="BodyText"/>
        <w:spacing w:after="0" w:line="276" w:lineRule="auto"/>
        <w:jc w:val="center"/>
        <w:rPr>
          <w:rFonts w:eastAsia="Times New Roman"/>
          <w:bCs/>
          <w:lang w:val="sr-Cyrl-CS"/>
        </w:rPr>
      </w:pPr>
    </w:p>
    <w:p w:rsidR="00AF51A5" w:rsidRPr="00406E03" w:rsidRDefault="00AF51A5" w:rsidP="00406E03">
      <w:pPr>
        <w:pStyle w:val="BodyText"/>
        <w:spacing w:after="0" w:line="276" w:lineRule="auto"/>
        <w:jc w:val="center"/>
        <w:rPr>
          <w:lang w:val="sr-Cyrl-CS"/>
        </w:rPr>
      </w:pPr>
      <w:proofErr w:type="gramStart"/>
      <w:r w:rsidRPr="00406E03">
        <w:rPr>
          <w:rFonts w:eastAsia="Times New Roman"/>
          <w:bCs/>
        </w:rPr>
        <w:t xml:space="preserve">Члан </w:t>
      </w:r>
      <w:r w:rsidR="00B82C3D">
        <w:rPr>
          <w:rFonts w:eastAsia="Times New Roman"/>
          <w:bCs/>
        </w:rPr>
        <w:t>69</w:t>
      </w:r>
      <w:r w:rsidRPr="00406E03">
        <w:rPr>
          <w:rFonts w:eastAsia="Times New Roman"/>
          <w:bCs/>
        </w:rPr>
        <w:t>.</w:t>
      </w:r>
      <w:proofErr w:type="gramEnd"/>
      <w:r w:rsidRPr="00406E03">
        <w:rPr>
          <w:rFonts w:eastAsia="Times New Roman"/>
          <w:bCs/>
          <w:lang w:val="sr-Cyrl-CS"/>
        </w:rPr>
        <w:t xml:space="preserve"> </w:t>
      </w:r>
    </w:p>
    <w:p w:rsidR="00AF51A5" w:rsidRPr="00406E03" w:rsidRDefault="00AF51A5" w:rsidP="00406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6E03">
        <w:rPr>
          <w:rFonts w:ascii="Times New Roman" w:hAnsi="Times New Roman"/>
          <w:sz w:val="24"/>
          <w:szCs w:val="24"/>
        </w:rPr>
        <w:t>Овај правилник ступа на снагу у року од осам дана од дана доношења.</w:t>
      </w:r>
      <w:proofErr w:type="gramEnd"/>
      <w:r w:rsidRPr="00406E03">
        <w:rPr>
          <w:rFonts w:ascii="Times New Roman" w:hAnsi="Times New Roman"/>
          <w:sz w:val="24"/>
          <w:szCs w:val="24"/>
        </w:rPr>
        <w:t xml:space="preserve"> </w:t>
      </w:r>
    </w:p>
    <w:p w:rsidR="00BC4E9E" w:rsidRPr="00406E03" w:rsidRDefault="00BC4E9E" w:rsidP="00406E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4E9E" w:rsidRDefault="001F2308" w:rsidP="001F2308">
      <w:pPr>
        <w:spacing w:after="0"/>
        <w:ind w:left="4963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ПРЕДСЕДНИК ШКОЛСКОГ ОДБОРА</w:t>
      </w:r>
    </w:p>
    <w:p w:rsidR="0006120D" w:rsidRDefault="0006120D" w:rsidP="001F2308">
      <w:pPr>
        <w:spacing w:after="0"/>
        <w:ind w:left="5672" w:firstLine="709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06120D" w:rsidRDefault="0006120D" w:rsidP="001F2308">
      <w:pPr>
        <w:spacing w:after="0"/>
        <w:ind w:left="5672" w:firstLine="709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ОШ“Димитрије Туцовић“</w:t>
      </w:r>
      <w:r w:rsidRPr="00406E03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06120D" w:rsidRDefault="0006120D" w:rsidP="001F2308">
      <w:pPr>
        <w:spacing w:after="0"/>
        <w:ind w:left="5672" w:firstLine="709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1F2308" w:rsidRPr="001F2308" w:rsidRDefault="0006120D" w:rsidP="001F2308">
      <w:pPr>
        <w:spacing w:after="0"/>
        <w:ind w:left="5672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bookmarkStart w:id="2" w:name="_GoBack"/>
      <w:bookmarkEnd w:id="2"/>
      <w:r w:rsidR="00225876">
        <w:rPr>
          <w:rFonts w:ascii="Times New Roman" w:hAnsi="Times New Roman"/>
          <w:sz w:val="24"/>
          <w:szCs w:val="24"/>
          <w:lang w:val="sr-Cyrl-CS"/>
        </w:rPr>
        <w:t>Розг</w:t>
      </w:r>
      <w:r w:rsidR="001F2308">
        <w:rPr>
          <w:rFonts w:ascii="Times New Roman" w:hAnsi="Times New Roman"/>
          <w:sz w:val="24"/>
          <w:szCs w:val="24"/>
          <w:lang w:val="sr-Cyrl-CS"/>
        </w:rPr>
        <w:t>ић</w:t>
      </w:r>
      <w:r w:rsidR="00225876">
        <w:rPr>
          <w:rFonts w:ascii="Times New Roman" w:hAnsi="Times New Roman"/>
          <w:sz w:val="24"/>
          <w:szCs w:val="24"/>
          <w:lang w:val="sr-Cyrl-CS"/>
        </w:rPr>
        <w:t xml:space="preserve">  Нела</w:t>
      </w:r>
    </w:p>
    <w:sectPr w:rsidR="001F2308" w:rsidRPr="001F2308" w:rsidSect="00050FF7">
      <w:footerReference w:type="default" r:id="rId9"/>
      <w:pgSz w:w="11906" w:h="16838"/>
      <w:pgMar w:top="709" w:right="991" w:bottom="851" w:left="851" w:header="708" w:footer="39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B9" w:rsidRDefault="00C577B9" w:rsidP="00E30FF3">
      <w:pPr>
        <w:spacing w:after="0" w:line="240" w:lineRule="auto"/>
      </w:pPr>
      <w:r>
        <w:separator/>
      </w:r>
    </w:p>
  </w:endnote>
  <w:endnote w:type="continuationSeparator" w:id="0">
    <w:p w:rsidR="00C577B9" w:rsidRDefault="00C577B9" w:rsidP="00E3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632">
    <w:altName w:val="Times New Roman"/>
    <w:charset w:val="EE"/>
    <w:family w:val="auto"/>
    <w:pitch w:val="variable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956"/>
      <w:docPartObj>
        <w:docPartGallery w:val="Page Numbers (Bottom of Page)"/>
        <w:docPartUnique/>
      </w:docPartObj>
    </w:sdtPr>
    <w:sdtContent>
      <w:p w:rsidR="00DF2C65" w:rsidRDefault="00DF2C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20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F2C65" w:rsidRDefault="00DF2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B9" w:rsidRDefault="00C577B9" w:rsidP="00E30FF3">
      <w:pPr>
        <w:spacing w:after="0" w:line="240" w:lineRule="auto"/>
      </w:pPr>
      <w:r>
        <w:separator/>
      </w:r>
    </w:p>
  </w:footnote>
  <w:footnote w:type="continuationSeparator" w:id="0">
    <w:p w:rsidR="00C577B9" w:rsidRDefault="00C577B9" w:rsidP="00E3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13"/>
    <w:lvl w:ilvl="0">
      <w:start w:val="1"/>
      <w:numFmt w:val="bullet"/>
      <w:lvlText w:val="-"/>
      <w:lvlJc w:val="left"/>
      <w:pPr>
        <w:tabs>
          <w:tab w:val="num" w:pos="-1440"/>
        </w:tabs>
        <w:ind w:left="-3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3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10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17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440"/>
        </w:tabs>
        <w:ind w:left="25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440"/>
        </w:tabs>
        <w:ind w:left="32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39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440"/>
        </w:tabs>
        <w:ind w:left="46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440"/>
        </w:tabs>
        <w:ind w:left="5385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02" w:hanging="360"/>
      </w:pPr>
      <w:rPr>
        <w:b w:val="0"/>
      </w:rPr>
    </w:lvl>
  </w:abstractNum>
  <w:abstractNum w:abstractNumId="5">
    <w:nsid w:val="0000000A"/>
    <w:multiLevelType w:val="multilevel"/>
    <w:tmpl w:val="7A92BEC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762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>
    <w:nsid w:val="0000000B"/>
    <w:multiLevelType w:val="singleLevel"/>
    <w:tmpl w:val="9CF4A7BE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1202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7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rFonts w:hint="default"/>
        <w:b w:val="0"/>
      </w:rPr>
    </w:lvl>
  </w:abstractNum>
  <w:abstractNum w:abstractNumId="8">
    <w:nsid w:val="00000031"/>
    <w:multiLevelType w:val="singleLevel"/>
    <w:tmpl w:val="1B561EFE"/>
    <w:name w:val="WW8Num80"/>
    <w:lvl w:ilvl="0">
      <w:start w:val="10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  <w:b w:val="0"/>
      </w:rPr>
    </w:lvl>
  </w:abstractNum>
  <w:abstractNum w:abstractNumId="9">
    <w:nsid w:val="00000037"/>
    <w:multiLevelType w:val="singleLevel"/>
    <w:tmpl w:val="00000037"/>
    <w:name w:val="WW8Num8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0">
    <w:nsid w:val="0341109C"/>
    <w:multiLevelType w:val="hybridMultilevel"/>
    <w:tmpl w:val="DFD21FE0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60CE5"/>
    <w:multiLevelType w:val="hybridMultilevel"/>
    <w:tmpl w:val="DBE8E2F4"/>
    <w:name w:val="WW8Num752"/>
    <w:lvl w:ilvl="0" w:tplc="36443B2A">
      <w:start w:val="29"/>
      <w:numFmt w:val="decimal"/>
      <w:lvlText w:val="%1)"/>
      <w:lvlJc w:val="left"/>
      <w:pPr>
        <w:tabs>
          <w:tab w:val="num" w:pos="1077"/>
        </w:tabs>
        <w:ind w:left="0" w:firstLine="607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F552F"/>
    <w:multiLevelType w:val="hybridMultilevel"/>
    <w:tmpl w:val="F748498A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091F23C5"/>
    <w:multiLevelType w:val="hybridMultilevel"/>
    <w:tmpl w:val="E49A9CD4"/>
    <w:lvl w:ilvl="0" w:tplc="074AFCA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0CCF1F9E"/>
    <w:multiLevelType w:val="hybridMultilevel"/>
    <w:tmpl w:val="30C8C428"/>
    <w:lvl w:ilvl="0" w:tplc="CDB8AB5E">
      <w:start w:val="1"/>
      <w:numFmt w:val="decimal"/>
      <w:lvlText w:val="%1)"/>
      <w:lvlJc w:val="left"/>
      <w:pPr>
        <w:ind w:left="305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890" w:hanging="360"/>
      </w:pPr>
    </w:lvl>
    <w:lvl w:ilvl="2" w:tplc="281A001B" w:tentative="1">
      <w:start w:val="1"/>
      <w:numFmt w:val="lowerRoman"/>
      <w:lvlText w:val="%3."/>
      <w:lvlJc w:val="right"/>
      <w:pPr>
        <w:ind w:left="2610" w:hanging="180"/>
      </w:pPr>
    </w:lvl>
    <w:lvl w:ilvl="3" w:tplc="281A000F" w:tentative="1">
      <w:start w:val="1"/>
      <w:numFmt w:val="decimal"/>
      <w:lvlText w:val="%4."/>
      <w:lvlJc w:val="left"/>
      <w:pPr>
        <w:ind w:left="3330" w:hanging="360"/>
      </w:pPr>
    </w:lvl>
    <w:lvl w:ilvl="4" w:tplc="281A0019" w:tentative="1">
      <w:start w:val="1"/>
      <w:numFmt w:val="lowerLetter"/>
      <w:lvlText w:val="%5."/>
      <w:lvlJc w:val="left"/>
      <w:pPr>
        <w:ind w:left="4050" w:hanging="360"/>
      </w:pPr>
    </w:lvl>
    <w:lvl w:ilvl="5" w:tplc="281A001B" w:tentative="1">
      <w:start w:val="1"/>
      <w:numFmt w:val="lowerRoman"/>
      <w:lvlText w:val="%6."/>
      <w:lvlJc w:val="right"/>
      <w:pPr>
        <w:ind w:left="4770" w:hanging="180"/>
      </w:pPr>
    </w:lvl>
    <w:lvl w:ilvl="6" w:tplc="281A000F" w:tentative="1">
      <w:start w:val="1"/>
      <w:numFmt w:val="decimal"/>
      <w:lvlText w:val="%7."/>
      <w:lvlJc w:val="left"/>
      <w:pPr>
        <w:ind w:left="5490" w:hanging="360"/>
      </w:pPr>
    </w:lvl>
    <w:lvl w:ilvl="7" w:tplc="281A0019" w:tentative="1">
      <w:start w:val="1"/>
      <w:numFmt w:val="lowerLetter"/>
      <w:lvlText w:val="%8."/>
      <w:lvlJc w:val="left"/>
      <w:pPr>
        <w:ind w:left="6210" w:hanging="360"/>
      </w:pPr>
    </w:lvl>
    <w:lvl w:ilvl="8" w:tplc="28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CD56DD0"/>
    <w:multiLevelType w:val="hybridMultilevel"/>
    <w:tmpl w:val="428EAFEE"/>
    <w:lvl w:ilvl="0" w:tplc="CC56895A">
      <w:start w:val="7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0DA06094"/>
    <w:multiLevelType w:val="hybridMultilevel"/>
    <w:tmpl w:val="A52C2452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047D55"/>
    <w:multiLevelType w:val="hybridMultilevel"/>
    <w:tmpl w:val="18A6FCD2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41100"/>
    <w:multiLevelType w:val="hybridMultilevel"/>
    <w:tmpl w:val="397C9A88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C71B1E"/>
    <w:multiLevelType w:val="hybridMultilevel"/>
    <w:tmpl w:val="053050A4"/>
    <w:lvl w:ilvl="0" w:tplc="CDB8AB5E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FEB2C8C"/>
    <w:multiLevelType w:val="hybridMultilevel"/>
    <w:tmpl w:val="322418AE"/>
    <w:lvl w:ilvl="0" w:tplc="A9CC7ED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220B33FE"/>
    <w:multiLevelType w:val="hybridMultilevel"/>
    <w:tmpl w:val="B80AF992"/>
    <w:lvl w:ilvl="0" w:tplc="C0DEC132">
      <w:start w:val="1"/>
      <w:numFmt w:val="bullet"/>
      <w:pStyle w:val="a"/>
      <w:lvlText w:val=""/>
      <w:lvlJc w:val="left"/>
      <w:pPr>
        <w:tabs>
          <w:tab w:val="num" w:pos="1134"/>
        </w:tabs>
        <w:ind w:left="850" w:firstLine="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314C6B"/>
    <w:multiLevelType w:val="multilevel"/>
    <w:tmpl w:val="CD6C36C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B2B55DB"/>
    <w:multiLevelType w:val="hybridMultilevel"/>
    <w:tmpl w:val="4C50326C"/>
    <w:lvl w:ilvl="0" w:tplc="D0F85376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305F778D"/>
    <w:multiLevelType w:val="hybridMultilevel"/>
    <w:tmpl w:val="113A5EB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66F04AA"/>
    <w:multiLevelType w:val="hybridMultilevel"/>
    <w:tmpl w:val="2194991E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3817106E"/>
    <w:multiLevelType w:val="hybridMultilevel"/>
    <w:tmpl w:val="F26220D4"/>
    <w:lvl w:ilvl="0" w:tplc="08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851AFC"/>
    <w:multiLevelType w:val="hybridMultilevel"/>
    <w:tmpl w:val="DB8AC23C"/>
    <w:lvl w:ilvl="0" w:tplc="CDB8AB5E">
      <w:start w:val="1"/>
      <w:numFmt w:val="decimal"/>
      <w:lvlText w:val="%1)"/>
      <w:lvlJc w:val="left"/>
      <w:pPr>
        <w:ind w:left="178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F377301"/>
    <w:multiLevelType w:val="hybridMultilevel"/>
    <w:tmpl w:val="292A998A"/>
    <w:lvl w:ilvl="0" w:tplc="39109F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2F7A88"/>
    <w:multiLevelType w:val="hybridMultilevel"/>
    <w:tmpl w:val="E9CE2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F4001E"/>
    <w:multiLevelType w:val="hybridMultilevel"/>
    <w:tmpl w:val="41724318"/>
    <w:lvl w:ilvl="0" w:tplc="CDB8AB5E">
      <w:start w:val="1"/>
      <w:numFmt w:val="decimal"/>
      <w:lvlText w:val="%1)"/>
      <w:lvlJc w:val="left"/>
      <w:pPr>
        <w:ind w:left="1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2145" w:hanging="360"/>
      </w:pPr>
    </w:lvl>
    <w:lvl w:ilvl="2" w:tplc="281A001B" w:tentative="1">
      <w:start w:val="1"/>
      <w:numFmt w:val="lowerRoman"/>
      <w:lvlText w:val="%3."/>
      <w:lvlJc w:val="right"/>
      <w:pPr>
        <w:ind w:left="2865" w:hanging="180"/>
      </w:pPr>
    </w:lvl>
    <w:lvl w:ilvl="3" w:tplc="281A000F" w:tentative="1">
      <w:start w:val="1"/>
      <w:numFmt w:val="decimal"/>
      <w:lvlText w:val="%4."/>
      <w:lvlJc w:val="left"/>
      <w:pPr>
        <w:ind w:left="3585" w:hanging="360"/>
      </w:pPr>
    </w:lvl>
    <w:lvl w:ilvl="4" w:tplc="281A0019" w:tentative="1">
      <w:start w:val="1"/>
      <w:numFmt w:val="lowerLetter"/>
      <w:lvlText w:val="%5."/>
      <w:lvlJc w:val="left"/>
      <w:pPr>
        <w:ind w:left="4305" w:hanging="360"/>
      </w:pPr>
    </w:lvl>
    <w:lvl w:ilvl="5" w:tplc="281A001B" w:tentative="1">
      <w:start w:val="1"/>
      <w:numFmt w:val="lowerRoman"/>
      <w:lvlText w:val="%6."/>
      <w:lvlJc w:val="right"/>
      <w:pPr>
        <w:ind w:left="5025" w:hanging="180"/>
      </w:pPr>
    </w:lvl>
    <w:lvl w:ilvl="6" w:tplc="281A000F" w:tentative="1">
      <w:start w:val="1"/>
      <w:numFmt w:val="decimal"/>
      <w:lvlText w:val="%7."/>
      <w:lvlJc w:val="left"/>
      <w:pPr>
        <w:ind w:left="5745" w:hanging="360"/>
      </w:pPr>
    </w:lvl>
    <w:lvl w:ilvl="7" w:tplc="281A0019" w:tentative="1">
      <w:start w:val="1"/>
      <w:numFmt w:val="lowerLetter"/>
      <w:lvlText w:val="%8."/>
      <w:lvlJc w:val="left"/>
      <w:pPr>
        <w:ind w:left="6465" w:hanging="360"/>
      </w:pPr>
    </w:lvl>
    <w:lvl w:ilvl="8" w:tplc="28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526B2AC8"/>
    <w:multiLevelType w:val="hybridMultilevel"/>
    <w:tmpl w:val="D80E2548"/>
    <w:lvl w:ilvl="0" w:tplc="CDB8AB5E">
      <w:start w:val="1"/>
      <w:numFmt w:val="decimal"/>
      <w:lvlText w:val="%1)"/>
      <w:lvlJc w:val="left"/>
      <w:pPr>
        <w:ind w:left="12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22" w:hanging="360"/>
      </w:pPr>
    </w:lvl>
    <w:lvl w:ilvl="2" w:tplc="241A001B" w:tentative="1">
      <w:start w:val="1"/>
      <w:numFmt w:val="lowerRoman"/>
      <w:lvlText w:val="%3."/>
      <w:lvlJc w:val="right"/>
      <w:pPr>
        <w:ind w:left="2642" w:hanging="180"/>
      </w:pPr>
    </w:lvl>
    <w:lvl w:ilvl="3" w:tplc="241A000F" w:tentative="1">
      <w:start w:val="1"/>
      <w:numFmt w:val="decimal"/>
      <w:lvlText w:val="%4."/>
      <w:lvlJc w:val="left"/>
      <w:pPr>
        <w:ind w:left="3362" w:hanging="360"/>
      </w:pPr>
    </w:lvl>
    <w:lvl w:ilvl="4" w:tplc="241A0019" w:tentative="1">
      <w:start w:val="1"/>
      <w:numFmt w:val="lowerLetter"/>
      <w:lvlText w:val="%5."/>
      <w:lvlJc w:val="left"/>
      <w:pPr>
        <w:ind w:left="4082" w:hanging="360"/>
      </w:pPr>
    </w:lvl>
    <w:lvl w:ilvl="5" w:tplc="241A001B" w:tentative="1">
      <w:start w:val="1"/>
      <w:numFmt w:val="lowerRoman"/>
      <w:lvlText w:val="%6."/>
      <w:lvlJc w:val="right"/>
      <w:pPr>
        <w:ind w:left="4802" w:hanging="180"/>
      </w:pPr>
    </w:lvl>
    <w:lvl w:ilvl="6" w:tplc="241A000F" w:tentative="1">
      <w:start w:val="1"/>
      <w:numFmt w:val="decimal"/>
      <w:lvlText w:val="%7."/>
      <w:lvlJc w:val="left"/>
      <w:pPr>
        <w:ind w:left="5522" w:hanging="360"/>
      </w:pPr>
    </w:lvl>
    <w:lvl w:ilvl="7" w:tplc="241A0019" w:tentative="1">
      <w:start w:val="1"/>
      <w:numFmt w:val="lowerLetter"/>
      <w:lvlText w:val="%8."/>
      <w:lvlJc w:val="left"/>
      <w:pPr>
        <w:ind w:left="6242" w:hanging="360"/>
      </w:pPr>
    </w:lvl>
    <w:lvl w:ilvl="8" w:tplc="2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2">
    <w:nsid w:val="55433470"/>
    <w:multiLevelType w:val="hybridMultilevel"/>
    <w:tmpl w:val="E1BEDD9C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60CC6"/>
    <w:multiLevelType w:val="hybridMultilevel"/>
    <w:tmpl w:val="5C62A5B2"/>
    <w:lvl w:ilvl="0" w:tplc="CDB8AB5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77B4407"/>
    <w:multiLevelType w:val="hybridMultilevel"/>
    <w:tmpl w:val="1ADEF548"/>
    <w:lvl w:ilvl="0" w:tplc="CDB8AB5E">
      <w:start w:val="1"/>
      <w:numFmt w:val="decimal"/>
      <w:lvlText w:val="%1)"/>
      <w:lvlJc w:val="left"/>
      <w:pPr>
        <w:ind w:left="376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CDB8AB5E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48E667E"/>
    <w:multiLevelType w:val="hybridMultilevel"/>
    <w:tmpl w:val="660665B6"/>
    <w:lvl w:ilvl="0" w:tplc="5E9270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789" w:hanging="360"/>
      </w:pPr>
    </w:lvl>
    <w:lvl w:ilvl="2" w:tplc="301A001B" w:tentative="1">
      <w:start w:val="1"/>
      <w:numFmt w:val="lowerRoman"/>
      <w:lvlText w:val="%3."/>
      <w:lvlJc w:val="right"/>
      <w:pPr>
        <w:ind w:left="2509" w:hanging="180"/>
      </w:pPr>
    </w:lvl>
    <w:lvl w:ilvl="3" w:tplc="301A000F" w:tentative="1">
      <w:start w:val="1"/>
      <w:numFmt w:val="decimal"/>
      <w:lvlText w:val="%4."/>
      <w:lvlJc w:val="left"/>
      <w:pPr>
        <w:ind w:left="3229" w:hanging="360"/>
      </w:pPr>
    </w:lvl>
    <w:lvl w:ilvl="4" w:tplc="301A0019" w:tentative="1">
      <w:start w:val="1"/>
      <w:numFmt w:val="lowerLetter"/>
      <w:lvlText w:val="%5."/>
      <w:lvlJc w:val="left"/>
      <w:pPr>
        <w:ind w:left="3949" w:hanging="360"/>
      </w:pPr>
    </w:lvl>
    <w:lvl w:ilvl="5" w:tplc="301A001B" w:tentative="1">
      <w:start w:val="1"/>
      <w:numFmt w:val="lowerRoman"/>
      <w:lvlText w:val="%6."/>
      <w:lvlJc w:val="right"/>
      <w:pPr>
        <w:ind w:left="4669" w:hanging="180"/>
      </w:pPr>
    </w:lvl>
    <w:lvl w:ilvl="6" w:tplc="301A000F" w:tentative="1">
      <w:start w:val="1"/>
      <w:numFmt w:val="decimal"/>
      <w:lvlText w:val="%7."/>
      <w:lvlJc w:val="left"/>
      <w:pPr>
        <w:ind w:left="5389" w:hanging="360"/>
      </w:pPr>
    </w:lvl>
    <w:lvl w:ilvl="7" w:tplc="301A0019" w:tentative="1">
      <w:start w:val="1"/>
      <w:numFmt w:val="lowerLetter"/>
      <w:lvlText w:val="%8."/>
      <w:lvlJc w:val="left"/>
      <w:pPr>
        <w:ind w:left="6109" w:hanging="360"/>
      </w:pPr>
    </w:lvl>
    <w:lvl w:ilvl="8" w:tplc="30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66201C"/>
    <w:multiLevelType w:val="hybridMultilevel"/>
    <w:tmpl w:val="4CEA2C3A"/>
    <w:lvl w:ilvl="0" w:tplc="A4640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B55DB"/>
    <w:multiLevelType w:val="hybridMultilevel"/>
    <w:tmpl w:val="F684C2E0"/>
    <w:lvl w:ilvl="0" w:tplc="281A000F">
      <w:start w:val="1"/>
      <w:numFmt w:val="decimal"/>
      <w:lvlText w:val="%1."/>
      <w:lvlJc w:val="left"/>
      <w:pPr>
        <w:ind w:left="1202" w:hanging="360"/>
      </w:pPr>
    </w:lvl>
    <w:lvl w:ilvl="1" w:tplc="281A0019" w:tentative="1">
      <w:start w:val="1"/>
      <w:numFmt w:val="lowerLetter"/>
      <w:lvlText w:val="%2."/>
      <w:lvlJc w:val="left"/>
      <w:pPr>
        <w:ind w:left="1922" w:hanging="360"/>
      </w:pPr>
    </w:lvl>
    <w:lvl w:ilvl="2" w:tplc="281A001B" w:tentative="1">
      <w:start w:val="1"/>
      <w:numFmt w:val="lowerRoman"/>
      <w:lvlText w:val="%3."/>
      <w:lvlJc w:val="right"/>
      <w:pPr>
        <w:ind w:left="2642" w:hanging="180"/>
      </w:pPr>
    </w:lvl>
    <w:lvl w:ilvl="3" w:tplc="281A000F" w:tentative="1">
      <w:start w:val="1"/>
      <w:numFmt w:val="decimal"/>
      <w:lvlText w:val="%4."/>
      <w:lvlJc w:val="left"/>
      <w:pPr>
        <w:ind w:left="3362" w:hanging="360"/>
      </w:pPr>
    </w:lvl>
    <w:lvl w:ilvl="4" w:tplc="281A0019" w:tentative="1">
      <w:start w:val="1"/>
      <w:numFmt w:val="lowerLetter"/>
      <w:lvlText w:val="%5."/>
      <w:lvlJc w:val="left"/>
      <w:pPr>
        <w:ind w:left="4082" w:hanging="360"/>
      </w:pPr>
    </w:lvl>
    <w:lvl w:ilvl="5" w:tplc="281A001B" w:tentative="1">
      <w:start w:val="1"/>
      <w:numFmt w:val="lowerRoman"/>
      <w:lvlText w:val="%6."/>
      <w:lvlJc w:val="right"/>
      <w:pPr>
        <w:ind w:left="4802" w:hanging="180"/>
      </w:pPr>
    </w:lvl>
    <w:lvl w:ilvl="6" w:tplc="281A000F" w:tentative="1">
      <w:start w:val="1"/>
      <w:numFmt w:val="decimal"/>
      <w:lvlText w:val="%7."/>
      <w:lvlJc w:val="left"/>
      <w:pPr>
        <w:ind w:left="5522" w:hanging="360"/>
      </w:pPr>
    </w:lvl>
    <w:lvl w:ilvl="7" w:tplc="281A0019" w:tentative="1">
      <w:start w:val="1"/>
      <w:numFmt w:val="lowerLetter"/>
      <w:lvlText w:val="%8."/>
      <w:lvlJc w:val="left"/>
      <w:pPr>
        <w:ind w:left="6242" w:hanging="360"/>
      </w:pPr>
    </w:lvl>
    <w:lvl w:ilvl="8" w:tplc="28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8">
    <w:nsid w:val="701B19BF"/>
    <w:multiLevelType w:val="hybridMultilevel"/>
    <w:tmpl w:val="BD18F1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D5729C"/>
    <w:multiLevelType w:val="hybridMultilevel"/>
    <w:tmpl w:val="3FDC6E1A"/>
    <w:lvl w:ilvl="0" w:tplc="CDB8AB5E">
      <w:start w:val="1"/>
      <w:numFmt w:val="decimal"/>
      <w:lvlText w:val="%1)"/>
      <w:lvlJc w:val="left"/>
      <w:pPr>
        <w:ind w:left="12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22" w:hanging="360"/>
      </w:pPr>
    </w:lvl>
    <w:lvl w:ilvl="2" w:tplc="241A001B" w:tentative="1">
      <w:start w:val="1"/>
      <w:numFmt w:val="lowerRoman"/>
      <w:lvlText w:val="%3."/>
      <w:lvlJc w:val="right"/>
      <w:pPr>
        <w:ind w:left="2642" w:hanging="180"/>
      </w:pPr>
    </w:lvl>
    <w:lvl w:ilvl="3" w:tplc="241A000F" w:tentative="1">
      <w:start w:val="1"/>
      <w:numFmt w:val="decimal"/>
      <w:lvlText w:val="%4."/>
      <w:lvlJc w:val="left"/>
      <w:pPr>
        <w:ind w:left="3362" w:hanging="360"/>
      </w:pPr>
    </w:lvl>
    <w:lvl w:ilvl="4" w:tplc="241A0019" w:tentative="1">
      <w:start w:val="1"/>
      <w:numFmt w:val="lowerLetter"/>
      <w:lvlText w:val="%5."/>
      <w:lvlJc w:val="left"/>
      <w:pPr>
        <w:ind w:left="4082" w:hanging="360"/>
      </w:pPr>
    </w:lvl>
    <w:lvl w:ilvl="5" w:tplc="241A001B" w:tentative="1">
      <w:start w:val="1"/>
      <w:numFmt w:val="lowerRoman"/>
      <w:lvlText w:val="%6."/>
      <w:lvlJc w:val="right"/>
      <w:pPr>
        <w:ind w:left="4802" w:hanging="180"/>
      </w:pPr>
    </w:lvl>
    <w:lvl w:ilvl="6" w:tplc="241A000F" w:tentative="1">
      <w:start w:val="1"/>
      <w:numFmt w:val="decimal"/>
      <w:lvlText w:val="%7."/>
      <w:lvlJc w:val="left"/>
      <w:pPr>
        <w:ind w:left="5522" w:hanging="360"/>
      </w:pPr>
    </w:lvl>
    <w:lvl w:ilvl="7" w:tplc="241A0019" w:tentative="1">
      <w:start w:val="1"/>
      <w:numFmt w:val="lowerLetter"/>
      <w:lvlText w:val="%8."/>
      <w:lvlJc w:val="left"/>
      <w:pPr>
        <w:ind w:left="6242" w:hanging="360"/>
      </w:pPr>
    </w:lvl>
    <w:lvl w:ilvl="8" w:tplc="2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0">
    <w:nsid w:val="7AFE2FE2"/>
    <w:multiLevelType w:val="hybridMultilevel"/>
    <w:tmpl w:val="A6A0D160"/>
    <w:lvl w:ilvl="0" w:tplc="5E42732A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41">
    <w:nsid w:val="7BFE0F2D"/>
    <w:multiLevelType w:val="hybridMultilevel"/>
    <w:tmpl w:val="B25E3ED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30DE8"/>
    <w:multiLevelType w:val="hybridMultilevel"/>
    <w:tmpl w:val="5D7E378C"/>
    <w:lvl w:ilvl="0" w:tplc="281A000F">
      <w:start w:val="1"/>
      <w:numFmt w:val="decimal"/>
      <w:lvlText w:val="%1."/>
      <w:lvlJc w:val="left"/>
      <w:pPr>
        <w:ind w:left="1202" w:hanging="360"/>
      </w:pPr>
    </w:lvl>
    <w:lvl w:ilvl="1" w:tplc="281A0019" w:tentative="1">
      <w:start w:val="1"/>
      <w:numFmt w:val="lowerLetter"/>
      <w:lvlText w:val="%2."/>
      <w:lvlJc w:val="left"/>
      <w:pPr>
        <w:ind w:left="1922" w:hanging="360"/>
      </w:pPr>
    </w:lvl>
    <w:lvl w:ilvl="2" w:tplc="281A001B" w:tentative="1">
      <w:start w:val="1"/>
      <w:numFmt w:val="lowerRoman"/>
      <w:lvlText w:val="%3."/>
      <w:lvlJc w:val="right"/>
      <w:pPr>
        <w:ind w:left="2642" w:hanging="180"/>
      </w:pPr>
    </w:lvl>
    <w:lvl w:ilvl="3" w:tplc="281A000F" w:tentative="1">
      <w:start w:val="1"/>
      <w:numFmt w:val="decimal"/>
      <w:lvlText w:val="%4."/>
      <w:lvlJc w:val="left"/>
      <w:pPr>
        <w:ind w:left="3362" w:hanging="360"/>
      </w:pPr>
    </w:lvl>
    <w:lvl w:ilvl="4" w:tplc="281A0019" w:tentative="1">
      <w:start w:val="1"/>
      <w:numFmt w:val="lowerLetter"/>
      <w:lvlText w:val="%5."/>
      <w:lvlJc w:val="left"/>
      <w:pPr>
        <w:ind w:left="4082" w:hanging="360"/>
      </w:pPr>
    </w:lvl>
    <w:lvl w:ilvl="5" w:tplc="281A001B" w:tentative="1">
      <w:start w:val="1"/>
      <w:numFmt w:val="lowerRoman"/>
      <w:lvlText w:val="%6."/>
      <w:lvlJc w:val="right"/>
      <w:pPr>
        <w:ind w:left="4802" w:hanging="180"/>
      </w:pPr>
    </w:lvl>
    <w:lvl w:ilvl="6" w:tplc="281A000F" w:tentative="1">
      <w:start w:val="1"/>
      <w:numFmt w:val="decimal"/>
      <w:lvlText w:val="%7."/>
      <w:lvlJc w:val="left"/>
      <w:pPr>
        <w:ind w:left="5522" w:hanging="360"/>
      </w:pPr>
    </w:lvl>
    <w:lvl w:ilvl="7" w:tplc="281A0019" w:tentative="1">
      <w:start w:val="1"/>
      <w:numFmt w:val="lowerLetter"/>
      <w:lvlText w:val="%8."/>
      <w:lvlJc w:val="left"/>
      <w:pPr>
        <w:ind w:left="6242" w:hanging="360"/>
      </w:pPr>
    </w:lvl>
    <w:lvl w:ilvl="8" w:tplc="281A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24"/>
  </w:num>
  <w:num w:numId="8">
    <w:abstractNumId w:val="40"/>
  </w:num>
  <w:num w:numId="9">
    <w:abstractNumId w:val="21"/>
  </w:num>
  <w:num w:numId="10">
    <w:abstractNumId w:val="29"/>
  </w:num>
  <w:num w:numId="11">
    <w:abstractNumId w:val="37"/>
  </w:num>
  <w:num w:numId="12">
    <w:abstractNumId w:val="42"/>
  </w:num>
  <w:num w:numId="13">
    <w:abstractNumId w:val="32"/>
  </w:num>
  <w:num w:numId="14">
    <w:abstractNumId w:val="18"/>
  </w:num>
  <w:num w:numId="15">
    <w:abstractNumId w:val="14"/>
  </w:num>
  <w:num w:numId="16">
    <w:abstractNumId w:val="16"/>
  </w:num>
  <w:num w:numId="17">
    <w:abstractNumId w:val="30"/>
  </w:num>
  <w:num w:numId="18">
    <w:abstractNumId w:val="10"/>
  </w:num>
  <w:num w:numId="19">
    <w:abstractNumId w:val="27"/>
  </w:num>
  <w:num w:numId="20">
    <w:abstractNumId w:val="17"/>
  </w:num>
  <w:num w:numId="21">
    <w:abstractNumId w:val="28"/>
  </w:num>
  <w:num w:numId="22">
    <w:abstractNumId w:val="41"/>
  </w:num>
  <w:num w:numId="23">
    <w:abstractNumId w:val="25"/>
  </w:num>
  <w:num w:numId="24">
    <w:abstractNumId w:val="34"/>
  </w:num>
  <w:num w:numId="25">
    <w:abstractNumId w:val="19"/>
  </w:num>
  <w:num w:numId="26">
    <w:abstractNumId w:val="33"/>
  </w:num>
  <w:num w:numId="27">
    <w:abstractNumId w:val="31"/>
  </w:num>
  <w:num w:numId="28">
    <w:abstractNumId w:val="39"/>
  </w:num>
  <w:num w:numId="29">
    <w:abstractNumId w:val="36"/>
  </w:num>
  <w:num w:numId="30">
    <w:abstractNumId w:val="4"/>
  </w:num>
  <w:num w:numId="31">
    <w:abstractNumId w:val="6"/>
  </w:num>
  <w:num w:numId="32">
    <w:abstractNumId w:val="35"/>
  </w:num>
  <w:num w:numId="33">
    <w:abstractNumId w:val="15"/>
  </w:num>
  <w:num w:numId="34">
    <w:abstractNumId w:val="8"/>
  </w:num>
  <w:num w:numId="35">
    <w:abstractNumId w:val="5"/>
  </w:num>
  <w:num w:numId="36">
    <w:abstractNumId w:val="26"/>
  </w:num>
  <w:num w:numId="37">
    <w:abstractNumId w:val="20"/>
  </w:num>
  <w:num w:numId="38">
    <w:abstractNumId w:val="13"/>
  </w:num>
  <w:num w:numId="39">
    <w:abstractNumId w:val="22"/>
  </w:num>
  <w:num w:numId="40">
    <w:abstractNumId w:val="9"/>
  </w:num>
  <w:num w:numId="41">
    <w:abstractNumId w:val="38"/>
  </w:num>
  <w:num w:numId="42">
    <w:abstractNumId w:val="2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FC"/>
    <w:rsid w:val="00002D31"/>
    <w:rsid w:val="0000354C"/>
    <w:rsid w:val="00004169"/>
    <w:rsid w:val="00005CE9"/>
    <w:rsid w:val="00006464"/>
    <w:rsid w:val="00006BF8"/>
    <w:rsid w:val="00007845"/>
    <w:rsid w:val="00007D4B"/>
    <w:rsid w:val="00011487"/>
    <w:rsid w:val="0001255A"/>
    <w:rsid w:val="00014814"/>
    <w:rsid w:val="000166AC"/>
    <w:rsid w:val="00017139"/>
    <w:rsid w:val="00021C92"/>
    <w:rsid w:val="00021FEF"/>
    <w:rsid w:val="00025598"/>
    <w:rsid w:val="00030475"/>
    <w:rsid w:val="00033753"/>
    <w:rsid w:val="000357E7"/>
    <w:rsid w:val="00036D4F"/>
    <w:rsid w:val="00037DE8"/>
    <w:rsid w:val="00043755"/>
    <w:rsid w:val="000439FC"/>
    <w:rsid w:val="000446F6"/>
    <w:rsid w:val="00046917"/>
    <w:rsid w:val="00046B73"/>
    <w:rsid w:val="00050610"/>
    <w:rsid w:val="0005083B"/>
    <w:rsid w:val="00050FF7"/>
    <w:rsid w:val="00051034"/>
    <w:rsid w:val="00051053"/>
    <w:rsid w:val="000510F0"/>
    <w:rsid w:val="00052215"/>
    <w:rsid w:val="00053C45"/>
    <w:rsid w:val="00055D05"/>
    <w:rsid w:val="00055F90"/>
    <w:rsid w:val="00057CB0"/>
    <w:rsid w:val="0006120D"/>
    <w:rsid w:val="00061B9D"/>
    <w:rsid w:val="00062439"/>
    <w:rsid w:val="00063381"/>
    <w:rsid w:val="00065CA5"/>
    <w:rsid w:val="0007085A"/>
    <w:rsid w:val="00070C4F"/>
    <w:rsid w:val="00070E73"/>
    <w:rsid w:val="00071FE5"/>
    <w:rsid w:val="0007345B"/>
    <w:rsid w:val="00075AA9"/>
    <w:rsid w:val="00077163"/>
    <w:rsid w:val="0007770A"/>
    <w:rsid w:val="000802F7"/>
    <w:rsid w:val="000834FD"/>
    <w:rsid w:val="000847B1"/>
    <w:rsid w:val="00085909"/>
    <w:rsid w:val="00090224"/>
    <w:rsid w:val="0009058C"/>
    <w:rsid w:val="00091F8F"/>
    <w:rsid w:val="00093525"/>
    <w:rsid w:val="0009457B"/>
    <w:rsid w:val="00095A66"/>
    <w:rsid w:val="00095DFE"/>
    <w:rsid w:val="000A194A"/>
    <w:rsid w:val="000A1D5D"/>
    <w:rsid w:val="000A33F8"/>
    <w:rsid w:val="000A3EFB"/>
    <w:rsid w:val="000A4063"/>
    <w:rsid w:val="000A50F3"/>
    <w:rsid w:val="000A722C"/>
    <w:rsid w:val="000A77EA"/>
    <w:rsid w:val="000B0E27"/>
    <w:rsid w:val="000B1764"/>
    <w:rsid w:val="000B4DDF"/>
    <w:rsid w:val="000B5418"/>
    <w:rsid w:val="000B5B40"/>
    <w:rsid w:val="000B635F"/>
    <w:rsid w:val="000B77D9"/>
    <w:rsid w:val="000B793E"/>
    <w:rsid w:val="000B7C28"/>
    <w:rsid w:val="000C032F"/>
    <w:rsid w:val="000C298A"/>
    <w:rsid w:val="000C54E4"/>
    <w:rsid w:val="000C65F8"/>
    <w:rsid w:val="000C78D5"/>
    <w:rsid w:val="000C7FC9"/>
    <w:rsid w:val="000D3002"/>
    <w:rsid w:val="000D3710"/>
    <w:rsid w:val="000D4D0D"/>
    <w:rsid w:val="000D5293"/>
    <w:rsid w:val="000D68BB"/>
    <w:rsid w:val="000D79B6"/>
    <w:rsid w:val="000E13B8"/>
    <w:rsid w:val="000E183B"/>
    <w:rsid w:val="000E2245"/>
    <w:rsid w:val="000E2947"/>
    <w:rsid w:val="000E54F0"/>
    <w:rsid w:val="000E5BC6"/>
    <w:rsid w:val="000E60A3"/>
    <w:rsid w:val="000E7942"/>
    <w:rsid w:val="000F047B"/>
    <w:rsid w:val="000F12EF"/>
    <w:rsid w:val="000F1772"/>
    <w:rsid w:val="000F4AFD"/>
    <w:rsid w:val="000F68CA"/>
    <w:rsid w:val="000F6E80"/>
    <w:rsid w:val="000F709F"/>
    <w:rsid w:val="00101798"/>
    <w:rsid w:val="00102C34"/>
    <w:rsid w:val="001034A9"/>
    <w:rsid w:val="00105906"/>
    <w:rsid w:val="001066CD"/>
    <w:rsid w:val="0010691A"/>
    <w:rsid w:val="00106BF4"/>
    <w:rsid w:val="001113F1"/>
    <w:rsid w:val="001115ED"/>
    <w:rsid w:val="00113831"/>
    <w:rsid w:val="00114464"/>
    <w:rsid w:val="00114C26"/>
    <w:rsid w:val="00117BC9"/>
    <w:rsid w:val="00117EA2"/>
    <w:rsid w:val="0012082E"/>
    <w:rsid w:val="00121654"/>
    <w:rsid w:val="00123415"/>
    <w:rsid w:val="001235A3"/>
    <w:rsid w:val="001252D6"/>
    <w:rsid w:val="00126BA1"/>
    <w:rsid w:val="00127B5A"/>
    <w:rsid w:val="00130A11"/>
    <w:rsid w:val="00135789"/>
    <w:rsid w:val="00135C7D"/>
    <w:rsid w:val="00136A35"/>
    <w:rsid w:val="00140074"/>
    <w:rsid w:val="001401F4"/>
    <w:rsid w:val="00141A3B"/>
    <w:rsid w:val="00142BD8"/>
    <w:rsid w:val="001438A5"/>
    <w:rsid w:val="00143F4B"/>
    <w:rsid w:val="00144443"/>
    <w:rsid w:val="00145465"/>
    <w:rsid w:val="00145AE3"/>
    <w:rsid w:val="00145DDA"/>
    <w:rsid w:val="001466D8"/>
    <w:rsid w:val="00146729"/>
    <w:rsid w:val="0015355C"/>
    <w:rsid w:val="0015545F"/>
    <w:rsid w:val="00162052"/>
    <w:rsid w:val="00162B34"/>
    <w:rsid w:val="00163B65"/>
    <w:rsid w:val="001649D1"/>
    <w:rsid w:val="001708AD"/>
    <w:rsid w:val="00171721"/>
    <w:rsid w:val="00171C5B"/>
    <w:rsid w:val="00172ED8"/>
    <w:rsid w:val="00173B11"/>
    <w:rsid w:val="00174DB5"/>
    <w:rsid w:val="00176A62"/>
    <w:rsid w:val="00177719"/>
    <w:rsid w:val="00180D49"/>
    <w:rsid w:val="00181F9A"/>
    <w:rsid w:val="0018291E"/>
    <w:rsid w:val="00182E4E"/>
    <w:rsid w:val="00183D8A"/>
    <w:rsid w:val="00183F56"/>
    <w:rsid w:val="001847F1"/>
    <w:rsid w:val="0018560D"/>
    <w:rsid w:val="00185AD8"/>
    <w:rsid w:val="00187799"/>
    <w:rsid w:val="00187A74"/>
    <w:rsid w:val="00187F1D"/>
    <w:rsid w:val="00191E2E"/>
    <w:rsid w:val="00192392"/>
    <w:rsid w:val="00193BB2"/>
    <w:rsid w:val="0019567C"/>
    <w:rsid w:val="00196B57"/>
    <w:rsid w:val="001A0FB8"/>
    <w:rsid w:val="001A58AD"/>
    <w:rsid w:val="001A7088"/>
    <w:rsid w:val="001A74F0"/>
    <w:rsid w:val="001A79E6"/>
    <w:rsid w:val="001B03F3"/>
    <w:rsid w:val="001B1704"/>
    <w:rsid w:val="001B27F0"/>
    <w:rsid w:val="001B36F6"/>
    <w:rsid w:val="001B4163"/>
    <w:rsid w:val="001B42E0"/>
    <w:rsid w:val="001B6FE0"/>
    <w:rsid w:val="001C0AEF"/>
    <w:rsid w:val="001C2538"/>
    <w:rsid w:val="001C25DD"/>
    <w:rsid w:val="001C2F57"/>
    <w:rsid w:val="001C3385"/>
    <w:rsid w:val="001C754B"/>
    <w:rsid w:val="001C780C"/>
    <w:rsid w:val="001D1E13"/>
    <w:rsid w:val="001D33AF"/>
    <w:rsid w:val="001D3ADB"/>
    <w:rsid w:val="001D61E7"/>
    <w:rsid w:val="001D64E9"/>
    <w:rsid w:val="001E045D"/>
    <w:rsid w:val="001E1201"/>
    <w:rsid w:val="001E1CCF"/>
    <w:rsid w:val="001E2566"/>
    <w:rsid w:val="001E392D"/>
    <w:rsid w:val="001E3D3F"/>
    <w:rsid w:val="001E40C3"/>
    <w:rsid w:val="001E54A3"/>
    <w:rsid w:val="001E6466"/>
    <w:rsid w:val="001E65EA"/>
    <w:rsid w:val="001E6D52"/>
    <w:rsid w:val="001F0A29"/>
    <w:rsid w:val="001F1A1E"/>
    <w:rsid w:val="001F2308"/>
    <w:rsid w:val="001F2ABB"/>
    <w:rsid w:val="001F3BF8"/>
    <w:rsid w:val="001F5630"/>
    <w:rsid w:val="001F5D2E"/>
    <w:rsid w:val="001F5E5B"/>
    <w:rsid w:val="002018DB"/>
    <w:rsid w:val="002024D6"/>
    <w:rsid w:val="00202FDE"/>
    <w:rsid w:val="00203A20"/>
    <w:rsid w:val="00204840"/>
    <w:rsid w:val="00204D71"/>
    <w:rsid w:val="00206510"/>
    <w:rsid w:val="00210F07"/>
    <w:rsid w:val="00211094"/>
    <w:rsid w:val="0021247E"/>
    <w:rsid w:val="00216D2B"/>
    <w:rsid w:val="002171D5"/>
    <w:rsid w:val="00217C50"/>
    <w:rsid w:val="00220449"/>
    <w:rsid w:val="00220795"/>
    <w:rsid w:val="00222048"/>
    <w:rsid w:val="00223C36"/>
    <w:rsid w:val="00225876"/>
    <w:rsid w:val="0023017C"/>
    <w:rsid w:val="002321F4"/>
    <w:rsid w:val="00234624"/>
    <w:rsid w:val="00234A66"/>
    <w:rsid w:val="00236EC0"/>
    <w:rsid w:val="002370FD"/>
    <w:rsid w:val="00240BE4"/>
    <w:rsid w:val="002413A6"/>
    <w:rsid w:val="00241EFF"/>
    <w:rsid w:val="00242285"/>
    <w:rsid w:val="00242331"/>
    <w:rsid w:val="00242554"/>
    <w:rsid w:val="00244D1A"/>
    <w:rsid w:val="00245E6E"/>
    <w:rsid w:val="00246ED4"/>
    <w:rsid w:val="002475CE"/>
    <w:rsid w:val="00247AE1"/>
    <w:rsid w:val="002502C4"/>
    <w:rsid w:val="00251269"/>
    <w:rsid w:val="00252DE2"/>
    <w:rsid w:val="00253601"/>
    <w:rsid w:val="00253BF8"/>
    <w:rsid w:val="00253C47"/>
    <w:rsid w:val="00254E9B"/>
    <w:rsid w:val="00257206"/>
    <w:rsid w:val="00257BC6"/>
    <w:rsid w:val="00261BD1"/>
    <w:rsid w:val="00261C1C"/>
    <w:rsid w:val="0026250B"/>
    <w:rsid w:val="0026337D"/>
    <w:rsid w:val="00266246"/>
    <w:rsid w:val="00266B90"/>
    <w:rsid w:val="00270582"/>
    <w:rsid w:val="002726BE"/>
    <w:rsid w:val="0027289C"/>
    <w:rsid w:val="00274318"/>
    <w:rsid w:val="00274859"/>
    <w:rsid w:val="0027564C"/>
    <w:rsid w:val="00277FB7"/>
    <w:rsid w:val="00280E68"/>
    <w:rsid w:val="00281277"/>
    <w:rsid w:val="00283173"/>
    <w:rsid w:val="00284990"/>
    <w:rsid w:val="002849DE"/>
    <w:rsid w:val="00284DEC"/>
    <w:rsid w:val="002859E2"/>
    <w:rsid w:val="00287AC5"/>
    <w:rsid w:val="002906D3"/>
    <w:rsid w:val="00291658"/>
    <w:rsid w:val="00291850"/>
    <w:rsid w:val="00291C20"/>
    <w:rsid w:val="00292589"/>
    <w:rsid w:val="00292F48"/>
    <w:rsid w:val="00294278"/>
    <w:rsid w:val="002A0401"/>
    <w:rsid w:val="002A5438"/>
    <w:rsid w:val="002A76A4"/>
    <w:rsid w:val="002B00AC"/>
    <w:rsid w:val="002B029F"/>
    <w:rsid w:val="002B03AE"/>
    <w:rsid w:val="002B183A"/>
    <w:rsid w:val="002B2B71"/>
    <w:rsid w:val="002B2EF1"/>
    <w:rsid w:val="002B585B"/>
    <w:rsid w:val="002B619A"/>
    <w:rsid w:val="002B6782"/>
    <w:rsid w:val="002B757D"/>
    <w:rsid w:val="002C2EA3"/>
    <w:rsid w:val="002C36FD"/>
    <w:rsid w:val="002C3BB5"/>
    <w:rsid w:val="002C3F9D"/>
    <w:rsid w:val="002C40CE"/>
    <w:rsid w:val="002C43AA"/>
    <w:rsid w:val="002C4546"/>
    <w:rsid w:val="002C4C3E"/>
    <w:rsid w:val="002C62DC"/>
    <w:rsid w:val="002C7C0D"/>
    <w:rsid w:val="002C7FD3"/>
    <w:rsid w:val="002D146D"/>
    <w:rsid w:val="002D30E1"/>
    <w:rsid w:val="002D4344"/>
    <w:rsid w:val="002D5455"/>
    <w:rsid w:val="002D5AF6"/>
    <w:rsid w:val="002D62C4"/>
    <w:rsid w:val="002D6335"/>
    <w:rsid w:val="002D680D"/>
    <w:rsid w:val="002D78FE"/>
    <w:rsid w:val="002D7C60"/>
    <w:rsid w:val="002E035C"/>
    <w:rsid w:val="002E1135"/>
    <w:rsid w:val="002E14D0"/>
    <w:rsid w:val="002E152B"/>
    <w:rsid w:val="002E354B"/>
    <w:rsid w:val="002E5500"/>
    <w:rsid w:val="002E6AE6"/>
    <w:rsid w:val="002F0728"/>
    <w:rsid w:val="002F0992"/>
    <w:rsid w:val="002F21E0"/>
    <w:rsid w:val="002F37A6"/>
    <w:rsid w:val="002F3CB5"/>
    <w:rsid w:val="003019AC"/>
    <w:rsid w:val="00302ADC"/>
    <w:rsid w:val="00302BE8"/>
    <w:rsid w:val="00304467"/>
    <w:rsid w:val="0030573E"/>
    <w:rsid w:val="00305DD9"/>
    <w:rsid w:val="00306427"/>
    <w:rsid w:val="00311C9B"/>
    <w:rsid w:val="00312BE0"/>
    <w:rsid w:val="00315D42"/>
    <w:rsid w:val="00320A62"/>
    <w:rsid w:val="00324FE8"/>
    <w:rsid w:val="003258B3"/>
    <w:rsid w:val="0032590B"/>
    <w:rsid w:val="00326562"/>
    <w:rsid w:val="0032701C"/>
    <w:rsid w:val="00327095"/>
    <w:rsid w:val="003277A9"/>
    <w:rsid w:val="00332D8F"/>
    <w:rsid w:val="00333E80"/>
    <w:rsid w:val="00336349"/>
    <w:rsid w:val="003400BD"/>
    <w:rsid w:val="003406D2"/>
    <w:rsid w:val="00340E23"/>
    <w:rsid w:val="003437C3"/>
    <w:rsid w:val="00343ED6"/>
    <w:rsid w:val="00347DC6"/>
    <w:rsid w:val="00351177"/>
    <w:rsid w:val="0035195F"/>
    <w:rsid w:val="00353E28"/>
    <w:rsid w:val="003545DA"/>
    <w:rsid w:val="003550D5"/>
    <w:rsid w:val="00356611"/>
    <w:rsid w:val="00356E4E"/>
    <w:rsid w:val="0035703F"/>
    <w:rsid w:val="00357895"/>
    <w:rsid w:val="003637EF"/>
    <w:rsid w:val="003644A2"/>
    <w:rsid w:val="0036524C"/>
    <w:rsid w:val="00365BBC"/>
    <w:rsid w:val="00365D54"/>
    <w:rsid w:val="003663DF"/>
    <w:rsid w:val="00366CC1"/>
    <w:rsid w:val="00370632"/>
    <w:rsid w:val="003713D7"/>
    <w:rsid w:val="003715E5"/>
    <w:rsid w:val="00371E40"/>
    <w:rsid w:val="00373BD3"/>
    <w:rsid w:val="00380EDC"/>
    <w:rsid w:val="00381454"/>
    <w:rsid w:val="0038290C"/>
    <w:rsid w:val="00383983"/>
    <w:rsid w:val="0038464D"/>
    <w:rsid w:val="00384F7A"/>
    <w:rsid w:val="00385EE5"/>
    <w:rsid w:val="003872D9"/>
    <w:rsid w:val="003901AC"/>
    <w:rsid w:val="00391395"/>
    <w:rsid w:val="00391F20"/>
    <w:rsid w:val="00393260"/>
    <w:rsid w:val="00393C86"/>
    <w:rsid w:val="00395234"/>
    <w:rsid w:val="0039567A"/>
    <w:rsid w:val="00395F0C"/>
    <w:rsid w:val="003962C4"/>
    <w:rsid w:val="003A16AC"/>
    <w:rsid w:val="003A1902"/>
    <w:rsid w:val="003A1B1B"/>
    <w:rsid w:val="003A1B48"/>
    <w:rsid w:val="003A2247"/>
    <w:rsid w:val="003A3682"/>
    <w:rsid w:val="003A3E7B"/>
    <w:rsid w:val="003A49D6"/>
    <w:rsid w:val="003A5004"/>
    <w:rsid w:val="003A5CAC"/>
    <w:rsid w:val="003B0A26"/>
    <w:rsid w:val="003B3318"/>
    <w:rsid w:val="003B373B"/>
    <w:rsid w:val="003B53FF"/>
    <w:rsid w:val="003B6205"/>
    <w:rsid w:val="003C34DE"/>
    <w:rsid w:val="003C350B"/>
    <w:rsid w:val="003C56B3"/>
    <w:rsid w:val="003D1719"/>
    <w:rsid w:val="003D184C"/>
    <w:rsid w:val="003D3799"/>
    <w:rsid w:val="003D46AA"/>
    <w:rsid w:val="003D4DD8"/>
    <w:rsid w:val="003D5290"/>
    <w:rsid w:val="003D6481"/>
    <w:rsid w:val="003D7B85"/>
    <w:rsid w:val="003E0457"/>
    <w:rsid w:val="003E0685"/>
    <w:rsid w:val="003E1368"/>
    <w:rsid w:val="003E13C5"/>
    <w:rsid w:val="003E2660"/>
    <w:rsid w:val="003E28EA"/>
    <w:rsid w:val="003E767E"/>
    <w:rsid w:val="003F09E1"/>
    <w:rsid w:val="003F0DE4"/>
    <w:rsid w:val="003F29CE"/>
    <w:rsid w:val="003F2E6E"/>
    <w:rsid w:val="003F58A3"/>
    <w:rsid w:val="003F67C0"/>
    <w:rsid w:val="003F79BA"/>
    <w:rsid w:val="00403345"/>
    <w:rsid w:val="00403691"/>
    <w:rsid w:val="004045E6"/>
    <w:rsid w:val="004061F9"/>
    <w:rsid w:val="00406C85"/>
    <w:rsid w:val="00406E03"/>
    <w:rsid w:val="0040724E"/>
    <w:rsid w:val="004114BE"/>
    <w:rsid w:val="00411F73"/>
    <w:rsid w:val="00412054"/>
    <w:rsid w:val="004135D0"/>
    <w:rsid w:val="00413BA8"/>
    <w:rsid w:val="00414463"/>
    <w:rsid w:val="00414AFF"/>
    <w:rsid w:val="00414B79"/>
    <w:rsid w:val="00414D55"/>
    <w:rsid w:val="004151AF"/>
    <w:rsid w:val="004167D4"/>
    <w:rsid w:val="004202B5"/>
    <w:rsid w:val="00421E8E"/>
    <w:rsid w:val="004231BB"/>
    <w:rsid w:val="004247AB"/>
    <w:rsid w:val="004249ED"/>
    <w:rsid w:val="00424C4E"/>
    <w:rsid w:val="0042526F"/>
    <w:rsid w:val="0042737B"/>
    <w:rsid w:val="004300C7"/>
    <w:rsid w:val="00431A91"/>
    <w:rsid w:val="00433A06"/>
    <w:rsid w:val="00433ABA"/>
    <w:rsid w:val="00434D2F"/>
    <w:rsid w:val="00435073"/>
    <w:rsid w:val="0043602C"/>
    <w:rsid w:val="0043775D"/>
    <w:rsid w:val="004410B0"/>
    <w:rsid w:val="00441B22"/>
    <w:rsid w:val="00443E10"/>
    <w:rsid w:val="004445A9"/>
    <w:rsid w:val="00444C05"/>
    <w:rsid w:val="00445008"/>
    <w:rsid w:val="00445889"/>
    <w:rsid w:val="004459AE"/>
    <w:rsid w:val="00445ED1"/>
    <w:rsid w:val="00446F7B"/>
    <w:rsid w:val="004477F3"/>
    <w:rsid w:val="00452FD5"/>
    <w:rsid w:val="00453418"/>
    <w:rsid w:val="004548B2"/>
    <w:rsid w:val="00456530"/>
    <w:rsid w:val="004565F6"/>
    <w:rsid w:val="00457A5F"/>
    <w:rsid w:val="00460525"/>
    <w:rsid w:val="00460F92"/>
    <w:rsid w:val="00461B01"/>
    <w:rsid w:val="004624D4"/>
    <w:rsid w:val="004629C7"/>
    <w:rsid w:val="004645AD"/>
    <w:rsid w:val="004660B3"/>
    <w:rsid w:val="00466FCD"/>
    <w:rsid w:val="00467155"/>
    <w:rsid w:val="004717ED"/>
    <w:rsid w:val="004746C6"/>
    <w:rsid w:val="004751AD"/>
    <w:rsid w:val="004776A4"/>
    <w:rsid w:val="004776B7"/>
    <w:rsid w:val="00480003"/>
    <w:rsid w:val="004811B1"/>
    <w:rsid w:val="00482CB8"/>
    <w:rsid w:val="00482E15"/>
    <w:rsid w:val="00482F36"/>
    <w:rsid w:val="00490729"/>
    <w:rsid w:val="004915F3"/>
    <w:rsid w:val="004927B0"/>
    <w:rsid w:val="00492DBE"/>
    <w:rsid w:val="00492E05"/>
    <w:rsid w:val="00495BA5"/>
    <w:rsid w:val="004964D1"/>
    <w:rsid w:val="004967B4"/>
    <w:rsid w:val="00496832"/>
    <w:rsid w:val="00497EB1"/>
    <w:rsid w:val="004A0E7E"/>
    <w:rsid w:val="004A0EA4"/>
    <w:rsid w:val="004A1134"/>
    <w:rsid w:val="004A185B"/>
    <w:rsid w:val="004A1956"/>
    <w:rsid w:val="004A385E"/>
    <w:rsid w:val="004A439E"/>
    <w:rsid w:val="004A5B2E"/>
    <w:rsid w:val="004A62BA"/>
    <w:rsid w:val="004B0CF7"/>
    <w:rsid w:val="004B0FF5"/>
    <w:rsid w:val="004B177E"/>
    <w:rsid w:val="004B383A"/>
    <w:rsid w:val="004B3FBA"/>
    <w:rsid w:val="004B4838"/>
    <w:rsid w:val="004B4A48"/>
    <w:rsid w:val="004B5ADF"/>
    <w:rsid w:val="004B6303"/>
    <w:rsid w:val="004B721E"/>
    <w:rsid w:val="004C13D8"/>
    <w:rsid w:val="004C2039"/>
    <w:rsid w:val="004C258A"/>
    <w:rsid w:val="004C3CDB"/>
    <w:rsid w:val="004C460D"/>
    <w:rsid w:val="004C4D13"/>
    <w:rsid w:val="004C6476"/>
    <w:rsid w:val="004C654A"/>
    <w:rsid w:val="004C68EF"/>
    <w:rsid w:val="004C6A07"/>
    <w:rsid w:val="004C6CFC"/>
    <w:rsid w:val="004C6D8B"/>
    <w:rsid w:val="004D0551"/>
    <w:rsid w:val="004D30DC"/>
    <w:rsid w:val="004D3854"/>
    <w:rsid w:val="004D57AE"/>
    <w:rsid w:val="004D6675"/>
    <w:rsid w:val="004D7CF8"/>
    <w:rsid w:val="004E3CE1"/>
    <w:rsid w:val="004E40A8"/>
    <w:rsid w:val="004E50A1"/>
    <w:rsid w:val="004E5B62"/>
    <w:rsid w:val="004F0299"/>
    <w:rsid w:val="004F1350"/>
    <w:rsid w:val="004F1ADD"/>
    <w:rsid w:val="004F1F37"/>
    <w:rsid w:val="004F21DF"/>
    <w:rsid w:val="004F2796"/>
    <w:rsid w:val="004F30BB"/>
    <w:rsid w:val="004F4016"/>
    <w:rsid w:val="004F5125"/>
    <w:rsid w:val="004F5266"/>
    <w:rsid w:val="004F58B6"/>
    <w:rsid w:val="004F6166"/>
    <w:rsid w:val="004F61F3"/>
    <w:rsid w:val="004F73B8"/>
    <w:rsid w:val="00500473"/>
    <w:rsid w:val="00502F6D"/>
    <w:rsid w:val="005033F0"/>
    <w:rsid w:val="005054FA"/>
    <w:rsid w:val="00507B24"/>
    <w:rsid w:val="005127F8"/>
    <w:rsid w:val="00513983"/>
    <w:rsid w:val="00513C3C"/>
    <w:rsid w:val="00513EB7"/>
    <w:rsid w:val="005141B8"/>
    <w:rsid w:val="0051459A"/>
    <w:rsid w:val="00514CF4"/>
    <w:rsid w:val="00515BD6"/>
    <w:rsid w:val="00516A91"/>
    <w:rsid w:val="00522234"/>
    <w:rsid w:val="005224C6"/>
    <w:rsid w:val="00522689"/>
    <w:rsid w:val="00522792"/>
    <w:rsid w:val="00523A8E"/>
    <w:rsid w:val="00523F99"/>
    <w:rsid w:val="005278FA"/>
    <w:rsid w:val="00527A57"/>
    <w:rsid w:val="005315F6"/>
    <w:rsid w:val="00531CEF"/>
    <w:rsid w:val="00532845"/>
    <w:rsid w:val="00533E18"/>
    <w:rsid w:val="005346EA"/>
    <w:rsid w:val="00536344"/>
    <w:rsid w:val="00537BE5"/>
    <w:rsid w:val="005403CA"/>
    <w:rsid w:val="0054060D"/>
    <w:rsid w:val="0054102B"/>
    <w:rsid w:val="005412D8"/>
    <w:rsid w:val="00541DE4"/>
    <w:rsid w:val="00541FAB"/>
    <w:rsid w:val="00541FBD"/>
    <w:rsid w:val="00543C42"/>
    <w:rsid w:val="00545A40"/>
    <w:rsid w:val="0054624C"/>
    <w:rsid w:val="0054644C"/>
    <w:rsid w:val="00546F2A"/>
    <w:rsid w:val="00547ABC"/>
    <w:rsid w:val="00547D82"/>
    <w:rsid w:val="00550C0D"/>
    <w:rsid w:val="0055192B"/>
    <w:rsid w:val="005521F1"/>
    <w:rsid w:val="005522B3"/>
    <w:rsid w:val="005548C0"/>
    <w:rsid w:val="00554E6E"/>
    <w:rsid w:val="00555B1D"/>
    <w:rsid w:val="00555D13"/>
    <w:rsid w:val="005569B5"/>
    <w:rsid w:val="00556D49"/>
    <w:rsid w:val="005576EF"/>
    <w:rsid w:val="00557E96"/>
    <w:rsid w:val="00562D50"/>
    <w:rsid w:val="00564225"/>
    <w:rsid w:val="00565183"/>
    <w:rsid w:val="00565560"/>
    <w:rsid w:val="005730CB"/>
    <w:rsid w:val="00573E4E"/>
    <w:rsid w:val="00574F29"/>
    <w:rsid w:val="00576F79"/>
    <w:rsid w:val="005771FB"/>
    <w:rsid w:val="005804B9"/>
    <w:rsid w:val="005807C5"/>
    <w:rsid w:val="00583584"/>
    <w:rsid w:val="00583746"/>
    <w:rsid w:val="005924FD"/>
    <w:rsid w:val="005938A0"/>
    <w:rsid w:val="00593BBA"/>
    <w:rsid w:val="005944E6"/>
    <w:rsid w:val="005945D0"/>
    <w:rsid w:val="005A272D"/>
    <w:rsid w:val="005A2B70"/>
    <w:rsid w:val="005A3DB2"/>
    <w:rsid w:val="005A579B"/>
    <w:rsid w:val="005A5E02"/>
    <w:rsid w:val="005A63AF"/>
    <w:rsid w:val="005A67FE"/>
    <w:rsid w:val="005B05ED"/>
    <w:rsid w:val="005B193F"/>
    <w:rsid w:val="005B2808"/>
    <w:rsid w:val="005B2D62"/>
    <w:rsid w:val="005B38F9"/>
    <w:rsid w:val="005B469E"/>
    <w:rsid w:val="005B6085"/>
    <w:rsid w:val="005C02BD"/>
    <w:rsid w:val="005C0814"/>
    <w:rsid w:val="005C3026"/>
    <w:rsid w:val="005C3A20"/>
    <w:rsid w:val="005C42CA"/>
    <w:rsid w:val="005C4FA6"/>
    <w:rsid w:val="005C713D"/>
    <w:rsid w:val="005C7537"/>
    <w:rsid w:val="005C7FEA"/>
    <w:rsid w:val="005D037C"/>
    <w:rsid w:val="005D0DFC"/>
    <w:rsid w:val="005D0F84"/>
    <w:rsid w:val="005D1689"/>
    <w:rsid w:val="005D24D8"/>
    <w:rsid w:val="005D3287"/>
    <w:rsid w:val="005D38A0"/>
    <w:rsid w:val="005D40D1"/>
    <w:rsid w:val="005D47DE"/>
    <w:rsid w:val="005D6384"/>
    <w:rsid w:val="005D6995"/>
    <w:rsid w:val="005E54D1"/>
    <w:rsid w:val="005E585E"/>
    <w:rsid w:val="005E5A61"/>
    <w:rsid w:val="005E6E5C"/>
    <w:rsid w:val="005E7C20"/>
    <w:rsid w:val="005F0588"/>
    <w:rsid w:val="005F0F87"/>
    <w:rsid w:val="005F0FD0"/>
    <w:rsid w:val="005F116C"/>
    <w:rsid w:val="005F175E"/>
    <w:rsid w:val="005F1DB5"/>
    <w:rsid w:val="005F26C9"/>
    <w:rsid w:val="005F60A5"/>
    <w:rsid w:val="005F6BD4"/>
    <w:rsid w:val="005F7D73"/>
    <w:rsid w:val="006021CC"/>
    <w:rsid w:val="00602B55"/>
    <w:rsid w:val="00603905"/>
    <w:rsid w:val="006040FC"/>
    <w:rsid w:val="00606188"/>
    <w:rsid w:val="006065E0"/>
    <w:rsid w:val="00607259"/>
    <w:rsid w:val="006076EE"/>
    <w:rsid w:val="006078DC"/>
    <w:rsid w:val="00610E07"/>
    <w:rsid w:val="0061240E"/>
    <w:rsid w:val="006149B2"/>
    <w:rsid w:val="00614FDC"/>
    <w:rsid w:val="00615EB9"/>
    <w:rsid w:val="00616998"/>
    <w:rsid w:val="00617A23"/>
    <w:rsid w:val="00617E0F"/>
    <w:rsid w:val="00617EF0"/>
    <w:rsid w:val="0062043C"/>
    <w:rsid w:val="006221A3"/>
    <w:rsid w:val="006226FB"/>
    <w:rsid w:val="00622E4C"/>
    <w:rsid w:val="006231CF"/>
    <w:rsid w:val="00625C27"/>
    <w:rsid w:val="00626803"/>
    <w:rsid w:val="00627665"/>
    <w:rsid w:val="00627962"/>
    <w:rsid w:val="00630235"/>
    <w:rsid w:val="00633962"/>
    <w:rsid w:val="00636A9C"/>
    <w:rsid w:val="00636C18"/>
    <w:rsid w:val="00636FCB"/>
    <w:rsid w:val="00637762"/>
    <w:rsid w:val="00643CDA"/>
    <w:rsid w:val="00644528"/>
    <w:rsid w:val="00644FD5"/>
    <w:rsid w:val="00645EC4"/>
    <w:rsid w:val="00645F01"/>
    <w:rsid w:val="006510D7"/>
    <w:rsid w:val="0065141D"/>
    <w:rsid w:val="00653F6E"/>
    <w:rsid w:val="006567C5"/>
    <w:rsid w:val="00656C9D"/>
    <w:rsid w:val="006579C7"/>
    <w:rsid w:val="00661789"/>
    <w:rsid w:val="006617BB"/>
    <w:rsid w:val="006620A9"/>
    <w:rsid w:val="00662680"/>
    <w:rsid w:val="00662692"/>
    <w:rsid w:val="00664C2C"/>
    <w:rsid w:val="00665467"/>
    <w:rsid w:val="00665699"/>
    <w:rsid w:val="00667261"/>
    <w:rsid w:val="0066759E"/>
    <w:rsid w:val="006678F1"/>
    <w:rsid w:val="00667E87"/>
    <w:rsid w:val="006710DE"/>
    <w:rsid w:val="0067137E"/>
    <w:rsid w:val="00671856"/>
    <w:rsid w:val="00671E61"/>
    <w:rsid w:val="006727C3"/>
    <w:rsid w:val="00672996"/>
    <w:rsid w:val="006742F2"/>
    <w:rsid w:val="0067519F"/>
    <w:rsid w:val="006753F2"/>
    <w:rsid w:val="00677AE6"/>
    <w:rsid w:val="00677CC6"/>
    <w:rsid w:val="00680EE0"/>
    <w:rsid w:val="0068119D"/>
    <w:rsid w:val="0068142C"/>
    <w:rsid w:val="00685AD2"/>
    <w:rsid w:val="00685AE9"/>
    <w:rsid w:val="00686504"/>
    <w:rsid w:val="0068704A"/>
    <w:rsid w:val="006871A5"/>
    <w:rsid w:val="00690D69"/>
    <w:rsid w:val="00692959"/>
    <w:rsid w:val="0069479F"/>
    <w:rsid w:val="00695A7A"/>
    <w:rsid w:val="00695BFE"/>
    <w:rsid w:val="006A19B1"/>
    <w:rsid w:val="006A1EC2"/>
    <w:rsid w:val="006A3894"/>
    <w:rsid w:val="006A4ECD"/>
    <w:rsid w:val="006A5CF8"/>
    <w:rsid w:val="006A5FDA"/>
    <w:rsid w:val="006A6042"/>
    <w:rsid w:val="006A77C6"/>
    <w:rsid w:val="006B029A"/>
    <w:rsid w:val="006B11CD"/>
    <w:rsid w:val="006B21ED"/>
    <w:rsid w:val="006B32D8"/>
    <w:rsid w:val="006B4708"/>
    <w:rsid w:val="006B7149"/>
    <w:rsid w:val="006B71C9"/>
    <w:rsid w:val="006B7DBF"/>
    <w:rsid w:val="006C1F44"/>
    <w:rsid w:val="006C439D"/>
    <w:rsid w:val="006C449A"/>
    <w:rsid w:val="006C66D1"/>
    <w:rsid w:val="006D05CF"/>
    <w:rsid w:val="006D396C"/>
    <w:rsid w:val="006D43C0"/>
    <w:rsid w:val="006D6330"/>
    <w:rsid w:val="006D6588"/>
    <w:rsid w:val="006D6F90"/>
    <w:rsid w:val="006D72DB"/>
    <w:rsid w:val="006D7314"/>
    <w:rsid w:val="006D7BB4"/>
    <w:rsid w:val="006E4E83"/>
    <w:rsid w:val="006E4F72"/>
    <w:rsid w:val="006E54C7"/>
    <w:rsid w:val="006E5D86"/>
    <w:rsid w:val="006E7071"/>
    <w:rsid w:val="006E7C10"/>
    <w:rsid w:val="006F2C74"/>
    <w:rsid w:val="006F3500"/>
    <w:rsid w:val="006F588D"/>
    <w:rsid w:val="006F6577"/>
    <w:rsid w:val="00700432"/>
    <w:rsid w:val="0070122B"/>
    <w:rsid w:val="00701D6E"/>
    <w:rsid w:val="007049F2"/>
    <w:rsid w:val="00706E06"/>
    <w:rsid w:val="00707135"/>
    <w:rsid w:val="00710528"/>
    <w:rsid w:val="007114BD"/>
    <w:rsid w:val="00711D25"/>
    <w:rsid w:val="00712099"/>
    <w:rsid w:val="00712D0B"/>
    <w:rsid w:val="007131DE"/>
    <w:rsid w:val="00714722"/>
    <w:rsid w:val="007161BA"/>
    <w:rsid w:val="00716C2C"/>
    <w:rsid w:val="00716D62"/>
    <w:rsid w:val="00720514"/>
    <w:rsid w:val="007210F4"/>
    <w:rsid w:val="0072246F"/>
    <w:rsid w:val="00722912"/>
    <w:rsid w:val="00723001"/>
    <w:rsid w:val="007231B1"/>
    <w:rsid w:val="007236B8"/>
    <w:rsid w:val="007246C4"/>
    <w:rsid w:val="00724AD6"/>
    <w:rsid w:val="00725065"/>
    <w:rsid w:val="0072631F"/>
    <w:rsid w:val="00726CDC"/>
    <w:rsid w:val="00730519"/>
    <w:rsid w:val="0073124C"/>
    <w:rsid w:val="00732F14"/>
    <w:rsid w:val="00734957"/>
    <w:rsid w:val="00734EF7"/>
    <w:rsid w:val="007356B9"/>
    <w:rsid w:val="00740F4C"/>
    <w:rsid w:val="007422AF"/>
    <w:rsid w:val="00742A34"/>
    <w:rsid w:val="00742B86"/>
    <w:rsid w:val="00742C02"/>
    <w:rsid w:val="007430B2"/>
    <w:rsid w:val="00744EE9"/>
    <w:rsid w:val="007456DE"/>
    <w:rsid w:val="00750025"/>
    <w:rsid w:val="0075054F"/>
    <w:rsid w:val="00750753"/>
    <w:rsid w:val="00750876"/>
    <w:rsid w:val="00751297"/>
    <w:rsid w:val="00751A56"/>
    <w:rsid w:val="00751F8A"/>
    <w:rsid w:val="00752D87"/>
    <w:rsid w:val="00752E97"/>
    <w:rsid w:val="00753720"/>
    <w:rsid w:val="007547D6"/>
    <w:rsid w:val="00757355"/>
    <w:rsid w:val="007606A1"/>
    <w:rsid w:val="00762184"/>
    <w:rsid w:val="00762DED"/>
    <w:rsid w:val="00763F72"/>
    <w:rsid w:val="00765E63"/>
    <w:rsid w:val="00765E8C"/>
    <w:rsid w:val="00765FF6"/>
    <w:rsid w:val="007660B7"/>
    <w:rsid w:val="00766C82"/>
    <w:rsid w:val="00770BB0"/>
    <w:rsid w:val="00771BB2"/>
    <w:rsid w:val="00773E47"/>
    <w:rsid w:val="00775549"/>
    <w:rsid w:val="00777A72"/>
    <w:rsid w:val="007801B5"/>
    <w:rsid w:val="00782944"/>
    <w:rsid w:val="00782997"/>
    <w:rsid w:val="00782BBD"/>
    <w:rsid w:val="00785145"/>
    <w:rsid w:val="00785551"/>
    <w:rsid w:val="00786538"/>
    <w:rsid w:val="00786BAC"/>
    <w:rsid w:val="00787A5F"/>
    <w:rsid w:val="0079055F"/>
    <w:rsid w:val="00790A2E"/>
    <w:rsid w:val="00791A7C"/>
    <w:rsid w:val="00791D30"/>
    <w:rsid w:val="0079201B"/>
    <w:rsid w:val="00792C56"/>
    <w:rsid w:val="00796254"/>
    <w:rsid w:val="007A2003"/>
    <w:rsid w:val="007A2BE3"/>
    <w:rsid w:val="007A3DC6"/>
    <w:rsid w:val="007A4175"/>
    <w:rsid w:val="007A4762"/>
    <w:rsid w:val="007A51C3"/>
    <w:rsid w:val="007A71FC"/>
    <w:rsid w:val="007A72AB"/>
    <w:rsid w:val="007A7783"/>
    <w:rsid w:val="007B2EC7"/>
    <w:rsid w:val="007B3ADD"/>
    <w:rsid w:val="007B5CA9"/>
    <w:rsid w:val="007C0203"/>
    <w:rsid w:val="007C02B2"/>
    <w:rsid w:val="007C1304"/>
    <w:rsid w:val="007C20F3"/>
    <w:rsid w:val="007C4958"/>
    <w:rsid w:val="007C51AF"/>
    <w:rsid w:val="007C587D"/>
    <w:rsid w:val="007C6042"/>
    <w:rsid w:val="007C6384"/>
    <w:rsid w:val="007C7D69"/>
    <w:rsid w:val="007D13E3"/>
    <w:rsid w:val="007D20A5"/>
    <w:rsid w:val="007D3D2D"/>
    <w:rsid w:val="007D4DCE"/>
    <w:rsid w:val="007D5786"/>
    <w:rsid w:val="007D6AA1"/>
    <w:rsid w:val="007E2BCC"/>
    <w:rsid w:val="007E4292"/>
    <w:rsid w:val="007E5933"/>
    <w:rsid w:val="007E7C59"/>
    <w:rsid w:val="007F1B43"/>
    <w:rsid w:val="007F2374"/>
    <w:rsid w:val="007F44D6"/>
    <w:rsid w:val="007F54A9"/>
    <w:rsid w:val="007F62DD"/>
    <w:rsid w:val="008013BD"/>
    <w:rsid w:val="00801BB7"/>
    <w:rsid w:val="008021D9"/>
    <w:rsid w:val="008039EC"/>
    <w:rsid w:val="00804F4A"/>
    <w:rsid w:val="00805967"/>
    <w:rsid w:val="00805B4E"/>
    <w:rsid w:val="0080620B"/>
    <w:rsid w:val="00810E84"/>
    <w:rsid w:val="0081362D"/>
    <w:rsid w:val="00813E64"/>
    <w:rsid w:val="008168BE"/>
    <w:rsid w:val="00816E90"/>
    <w:rsid w:val="008179BD"/>
    <w:rsid w:val="0082062A"/>
    <w:rsid w:val="0082266A"/>
    <w:rsid w:val="00822AD0"/>
    <w:rsid w:val="0082312E"/>
    <w:rsid w:val="00824E3A"/>
    <w:rsid w:val="00825529"/>
    <w:rsid w:val="00825D7B"/>
    <w:rsid w:val="008272B6"/>
    <w:rsid w:val="0082748B"/>
    <w:rsid w:val="0082796C"/>
    <w:rsid w:val="00827A3E"/>
    <w:rsid w:val="00827CD3"/>
    <w:rsid w:val="00827EB4"/>
    <w:rsid w:val="00830FAC"/>
    <w:rsid w:val="00831294"/>
    <w:rsid w:val="00832B88"/>
    <w:rsid w:val="00834F95"/>
    <w:rsid w:val="00840F25"/>
    <w:rsid w:val="00841425"/>
    <w:rsid w:val="0084233F"/>
    <w:rsid w:val="00842CE7"/>
    <w:rsid w:val="00850332"/>
    <w:rsid w:val="008513C9"/>
    <w:rsid w:val="0085153E"/>
    <w:rsid w:val="0085257D"/>
    <w:rsid w:val="00853AEF"/>
    <w:rsid w:val="00853CDA"/>
    <w:rsid w:val="00853E83"/>
    <w:rsid w:val="00854B9A"/>
    <w:rsid w:val="00855E5F"/>
    <w:rsid w:val="00857FEF"/>
    <w:rsid w:val="008605F6"/>
    <w:rsid w:val="00862859"/>
    <w:rsid w:val="0086438F"/>
    <w:rsid w:val="008703B5"/>
    <w:rsid w:val="008704C6"/>
    <w:rsid w:val="00871800"/>
    <w:rsid w:val="00871D1F"/>
    <w:rsid w:val="00873763"/>
    <w:rsid w:val="00873AC8"/>
    <w:rsid w:val="008742B4"/>
    <w:rsid w:val="0087675D"/>
    <w:rsid w:val="00880379"/>
    <w:rsid w:val="008807BD"/>
    <w:rsid w:val="0088601B"/>
    <w:rsid w:val="00886959"/>
    <w:rsid w:val="0088777D"/>
    <w:rsid w:val="00890601"/>
    <w:rsid w:val="00890F9A"/>
    <w:rsid w:val="00891850"/>
    <w:rsid w:val="008929A6"/>
    <w:rsid w:val="00893E01"/>
    <w:rsid w:val="0089546F"/>
    <w:rsid w:val="00897B90"/>
    <w:rsid w:val="008A1032"/>
    <w:rsid w:val="008A17E3"/>
    <w:rsid w:val="008A1C3E"/>
    <w:rsid w:val="008A1CC4"/>
    <w:rsid w:val="008A1DF8"/>
    <w:rsid w:val="008A2D69"/>
    <w:rsid w:val="008A4075"/>
    <w:rsid w:val="008A62A3"/>
    <w:rsid w:val="008A6660"/>
    <w:rsid w:val="008A6986"/>
    <w:rsid w:val="008B3150"/>
    <w:rsid w:val="008B342E"/>
    <w:rsid w:val="008B3EA6"/>
    <w:rsid w:val="008B5D35"/>
    <w:rsid w:val="008B6038"/>
    <w:rsid w:val="008B7EEA"/>
    <w:rsid w:val="008C29DC"/>
    <w:rsid w:val="008C3229"/>
    <w:rsid w:val="008C692A"/>
    <w:rsid w:val="008D05C2"/>
    <w:rsid w:val="008D11EA"/>
    <w:rsid w:val="008D5FD1"/>
    <w:rsid w:val="008D611B"/>
    <w:rsid w:val="008D612B"/>
    <w:rsid w:val="008D739C"/>
    <w:rsid w:val="008D7713"/>
    <w:rsid w:val="008D7E3A"/>
    <w:rsid w:val="008E0CBB"/>
    <w:rsid w:val="008E20B0"/>
    <w:rsid w:val="008E4A51"/>
    <w:rsid w:val="008E730C"/>
    <w:rsid w:val="008F3768"/>
    <w:rsid w:val="008F4551"/>
    <w:rsid w:val="008F54BE"/>
    <w:rsid w:val="008F77CF"/>
    <w:rsid w:val="009044E3"/>
    <w:rsid w:val="00904792"/>
    <w:rsid w:val="00904A54"/>
    <w:rsid w:val="00905080"/>
    <w:rsid w:val="00905129"/>
    <w:rsid w:val="00906212"/>
    <w:rsid w:val="009078C3"/>
    <w:rsid w:val="009112CC"/>
    <w:rsid w:val="009127E0"/>
    <w:rsid w:val="00913106"/>
    <w:rsid w:val="009143CF"/>
    <w:rsid w:val="0091522A"/>
    <w:rsid w:val="009169B7"/>
    <w:rsid w:val="0091777B"/>
    <w:rsid w:val="009222BF"/>
    <w:rsid w:val="009228BC"/>
    <w:rsid w:val="0092603E"/>
    <w:rsid w:val="00927B27"/>
    <w:rsid w:val="0093098F"/>
    <w:rsid w:val="00930A8D"/>
    <w:rsid w:val="00931560"/>
    <w:rsid w:val="00933803"/>
    <w:rsid w:val="00934F71"/>
    <w:rsid w:val="00937745"/>
    <w:rsid w:val="0094061A"/>
    <w:rsid w:val="009417CC"/>
    <w:rsid w:val="00942540"/>
    <w:rsid w:val="009429DD"/>
    <w:rsid w:val="009439E9"/>
    <w:rsid w:val="00943EB8"/>
    <w:rsid w:val="00944951"/>
    <w:rsid w:val="00944E4B"/>
    <w:rsid w:val="009462D0"/>
    <w:rsid w:val="00946B4A"/>
    <w:rsid w:val="00950547"/>
    <w:rsid w:val="009508B2"/>
    <w:rsid w:val="00950F53"/>
    <w:rsid w:val="0095111D"/>
    <w:rsid w:val="0095142D"/>
    <w:rsid w:val="009522FF"/>
    <w:rsid w:val="00953554"/>
    <w:rsid w:val="00953F5F"/>
    <w:rsid w:val="00954055"/>
    <w:rsid w:val="009558BF"/>
    <w:rsid w:val="00955F03"/>
    <w:rsid w:val="009561E2"/>
    <w:rsid w:val="0095697C"/>
    <w:rsid w:val="0096080C"/>
    <w:rsid w:val="009612FD"/>
    <w:rsid w:val="009615E0"/>
    <w:rsid w:val="009619E4"/>
    <w:rsid w:val="00962A02"/>
    <w:rsid w:val="00963324"/>
    <w:rsid w:val="00963424"/>
    <w:rsid w:val="009634BE"/>
    <w:rsid w:val="00963F9E"/>
    <w:rsid w:val="00964209"/>
    <w:rsid w:val="00965B8A"/>
    <w:rsid w:val="00970F30"/>
    <w:rsid w:val="00972748"/>
    <w:rsid w:val="00974E69"/>
    <w:rsid w:val="00977CEC"/>
    <w:rsid w:val="0098090A"/>
    <w:rsid w:val="00981167"/>
    <w:rsid w:val="00981DDD"/>
    <w:rsid w:val="0098204D"/>
    <w:rsid w:val="00982F51"/>
    <w:rsid w:val="00984E8A"/>
    <w:rsid w:val="0098501A"/>
    <w:rsid w:val="00987B5D"/>
    <w:rsid w:val="00990C6F"/>
    <w:rsid w:val="009929B5"/>
    <w:rsid w:val="009933D2"/>
    <w:rsid w:val="009937F0"/>
    <w:rsid w:val="00993F9A"/>
    <w:rsid w:val="0099441A"/>
    <w:rsid w:val="00994793"/>
    <w:rsid w:val="009965DB"/>
    <w:rsid w:val="00996704"/>
    <w:rsid w:val="00997A06"/>
    <w:rsid w:val="009A08F6"/>
    <w:rsid w:val="009A0EB2"/>
    <w:rsid w:val="009A1681"/>
    <w:rsid w:val="009A30D8"/>
    <w:rsid w:val="009A361B"/>
    <w:rsid w:val="009A3DEC"/>
    <w:rsid w:val="009A46E3"/>
    <w:rsid w:val="009A4EF9"/>
    <w:rsid w:val="009A7E5D"/>
    <w:rsid w:val="009B0705"/>
    <w:rsid w:val="009B0E6A"/>
    <w:rsid w:val="009B4206"/>
    <w:rsid w:val="009B440A"/>
    <w:rsid w:val="009B62D8"/>
    <w:rsid w:val="009B6AE6"/>
    <w:rsid w:val="009B6F77"/>
    <w:rsid w:val="009B7F73"/>
    <w:rsid w:val="009C0E10"/>
    <w:rsid w:val="009C27A1"/>
    <w:rsid w:val="009C2BD2"/>
    <w:rsid w:val="009C2F19"/>
    <w:rsid w:val="009C403B"/>
    <w:rsid w:val="009C4AAE"/>
    <w:rsid w:val="009C54DD"/>
    <w:rsid w:val="009C5BE5"/>
    <w:rsid w:val="009C7ADF"/>
    <w:rsid w:val="009D02F9"/>
    <w:rsid w:val="009D1570"/>
    <w:rsid w:val="009D17A6"/>
    <w:rsid w:val="009D35DE"/>
    <w:rsid w:val="009D4D79"/>
    <w:rsid w:val="009D53E9"/>
    <w:rsid w:val="009D607D"/>
    <w:rsid w:val="009D637A"/>
    <w:rsid w:val="009D6DD1"/>
    <w:rsid w:val="009D7809"/>
    <w:rsid w:val="009E0174"/>
    <w:rsid w:val="009E1604"/>
    <w:rsid w:val="009E1A51"/>
    <w:rsid w:val="009E1B81"/>
    <w:rsid w:val="009E4E8F"/>
    <w:rsid w:val="009E712E"/>
    <w:rsid w:val="009F0F9D"/>
    <w:rsid w:val="009F1885"/>
    <w:rsid w:val="009F20C7"/>
    <w:rsid w:val="009F210C"/>
    <w:rsid w:val="009F2533"/>
    <w:rsid w:val="009F3617"/>
    <w:rsid w:val="009F3E90"/>
    <w:rsid w:val="009F3FC9"/>
    <w:rsid w:val="009F4BBA"/>
    <w:rsid w:val="009F6A4A"/>
    <w:rsid w:val="009F6ADA"/>
    <w:rsid w:val="009F6B23"/>
    <w:rsid w:val="009F6CE0"/>
    <w:rsid w:val="00A00D90"/>
    <w:rsid w:val="00A00DF4"/>
    <w:rsid w:val="00A0196A"/>
    <w:rsid w:val="00A06D01"/>
    <w:rsid w:val="00A0741B"/>
    <w:rsid w:val="00A100B2"/>
    <w:rsid w:val="00A10AA7"/>
    <w:rsid w:val="00A10B52"/>
    <w:rsid w:val="00A13118"/>
    <w:rsid w:val="00A14388"/>
    <w:rsid w:val="00A14E96"/>
    <w:rsid w:val="00A17219"/>
    <w:rsid w:val="00A177F1"/>
    <w:rsid w:val="00A206B8"/>
    <w:rsid w:val="00A20766"/>
    <w:rsid w:val="00A230D2"/>
    <w:rsid w:val="00A2351E"/>
    <w:rsid w:val="00A24E90"/>
    <w:rsid w:val="00A25A19"/>
    <w:rsid w:val="00A27614"/>
    <w:rsid w:val="00A31197"/>
    <w:rsid w:val="00A33177"/>
    <w:rsid w:val="00A339C2"/>
    <w:rsid w:val="00A34D8E"/>
    <w:rsid w:val="00A36ABB"/>
    <w:rsid w:val="00A36F07"/>
    <w:rsid w:val="00A37665"/>
    <w:rsid w:val="00A40849"/>
    <w:rsid w:val="00A409EC"/>
    <w:rsid w:val="00A42215"/>
    <w:rsid w:val="00A424FF"/>
    <w:rsid w:val="00A43BBF"/>
    <w:rsid w:val="00A45F51"/>
    <w:rsid w:val="00A460A3"/>
    <w:rsid w:val="00A4666D"/>
    <w:rsid w:val="00A4768C"/>
    <w:rsid w:val="00A47974"/>
    <w:rsid w:val="00A47D0F"/>
    <w:rsid w:val="00A53FD4"/>
    <w:rsid w:val="00A542FE"/>
    <w:rsid w:val="00A54D15"/>
    <w:rsid w:val="00A54F4A"/>
    <w:rsid w:val="00A55416"/>
    <w:rsid w:val="00A577EB"/>
    <w:rsid w:val="00A6070B"/>
    <w:rsid w:val="00A60CA9"/>
    <w:rsid w:val="00A6114A"/>
    <w:rsid w:val="00A6149E"/>
    <w:rsid w:val="00A620D1"/>
    <w:rsid w:val="00A634D1"/>
    <w:rsid w:val="00A64DE5"/>
    <w:rsid w:val="00A6571D"/>
    <w:rsid w:val="00A65D01"/>
    <w:rsid w:val="00A67873"/>
    <w:rsid w:val="00A737AE"/>
    <w:rsid w:val="00A740A6"/>
    <w:rsid w:val="00A776CD"/>
    <w:rsid w:val="00A83AC8"/>
    <w:rsid w:val="00A83EE5"/>
    <w:rsid w:val="00A844D1"/>
    <w:rsid w:val="00A8467D"/>
    <w:rsid w:val="00A8482C"/>
    <w:rsid w:val="00A850CD"/>
    <w:rsid w:val="00A875FB"/>
    <w:rsid w:val="00A91963"/>
    <w:rsid w:val="00A91B4C"/>
    <w:rsid w:val="00A92382"/>
    <w:rsid w:val="00A92A14"/>
    <w:rsid w:val="00A97512"/>
    <w:rsid w:val="00A979CD"/>
    <w:rsid w:val="00A97A22"/>
    <w:rsid w:val="00AA021A"/>
    <w:rsid w:val="00AA1545"/>
    <w:rsid w:val="00AA2091"/>
    <w:rsid w:val="00AA23F7"/>
    <w:rsid w:val="00AA299B"/>
    <w:rsid w:val="00AA3107"/>
    <w:rsid w:val="00AA4B75"/>
    <w:rsid w:val="00AA5401"/>
    <w:rsid w:val="00AA74E0"/>
    <w:rsid w:val="00AA7938"/>
    <w:rsid w:val="00AB165C"/>
    <w:rsid w:val="00AB17F6"/>
    <w:rsid w:val="00AB2C7D"/>
    <w:rsid w:val="00AB3741"/>
    <w:rsid w:val="00AB58B9"/>
    <w:rsid w:val="00AB58DA"/>
    <w:rsid w:val="00AB68E2"/>
    <w:rsid w:val="00AB6B50"/>
    <w:rsid w:val="00AB70ED"/>
    <w:rsid w:val="00AB7BD9"/>
    <w:rsid w:val="00AB7F98"/>
    <w:rsid w:val="00AC1EEB"/>
    <w:rsid w:val="00AC3465"/>
    <w:rsid w:val="00AC55AA"/>
    <w:rsid w:val="00AC5BE3"/>
    <w:rsid w:val="00AC6E06"/>
    <w:rsid w:val="00AD0450"/>
    <w:rsid w:val="00AD15AE"/>
    <w:rsid w:val="00AD21D8"/>
    <w:rsid w:val="00AD41E0"/>
    <w:rsid w:val="00AD4E83"/>
    <w:rsid w:val="00AD62F3"/>
    <w:rsid w:val="00AE2233"/>
    <w:rsid w:val="00AE2C3F"/>
    <w:rsid w:val="00AE3060"/>
    <w:rsid w:val="00AE3EB0"/>
    <w:rsid w:val="00AE4500"/>
    <w:rsid w:val="00AE7832"/>
    <w:rsid w:val="00AF0266"/>
    <w:rsid w:val="00AF07C1"/>
    <w:rsid w:val="00AF0BC9"/>
    <w:rsid w:val="00AF0C37"/>
    <w:rsid w:val="00AF0D0C"/>
    <w:rsid w:val="00AF1884"/>
    <w:rsid w:val="00AF2AC7"/>
    <w:rsid w:val="00AF30CB"/>
    <w:rsid w:val="00AF3B9D"/>
    <w:rsid w:val="00AF5061"/>
    <w:rsid w:val="00AF51A5"/>
    <w:rsid w:val="00AF5856"/>
    <w:rsid w:val="00AF6303"/>
    <w:rsid w:val="00AF6915"/>
    <w:rsid w:val="00B000D5"/>
    <w:rsid w:val="00B01777"/>
    <w:rsid w:val="00B01C3E"/>
    <w:rsid w:val="00B01E39"/>
    <w:rsid w:val="00B0208D"/>
    <w:rsid w:val="00B02C55"/>
    <w:rsid w:val="00B03569"/>
    <w:rsid w:val="00B035AA"/>
    <w:rsid w:val="00B06DDA"/>
    <w:rsid w:val="00B105DD"/>
    <w:rsid w:val="00B11C56"/>
    <w:rsid w:val="00B13902"/>
    <w:rsid w:val="00B13904"/>
    <w:rsid w:val="00B13AD0"/>
    <w:rsid w:val="00B141AA"/>
    <w:rsid w:val="00B1433B"/>
    <w:rsid w:val="00B149FD"/>
    <w:rsid w:val="00B16C30"/>
    <w:rsid w:val="00B17D5F"/>
    <w:rsid w:val="00B202CC"/>
    <w:rsid w:val="00B20886"/>
    <w:rsid w:val="00B20908"/>
    <w:rsid w:val="00B20F2D"/>
    <w:rsid w:val="00B2128B"/>
    <w:rsid w:val="00B23E70"/>
    <w:rsid w:val="00B24693"/>
    <w:rsid w:val="00B24DFE"/>
    <w:rsid w:val="00B25647"/>
    <w:rsid w:val="00B2598F"/>
    <w:rsid w:val="00B275E5"/>
    <w:rsid w:val="00B31A43"/>
    <w:rsid w:val="00B33629"/>
    <w:rsid w:val="00B345BD"/>
    <w:rsid w:val="00B34A57"/>
    <w:rsid w:val="00B3552C"/>
    <w:rsid w:val="00B35928"/>
    <w:rsid w:val="00B35C90"/>
    <w:rsid w:val="00B36F8D"/>
    <w:rsid w:val="00B407D1"/>
    <w:rsid w:val="00B41207"/>
    <w:rsid w:val="00B42721"/>
    <w:rsid w:val="00B46D6E"/>
    <w:rsid w:val="00B47D09"/>
    <w:rsid w:val="00B47D21"/>
    <w:rsid w:val="00B52425"/>
    <w:rsid w:val="00B53CB9"/>
    <w:rsid w:val="00B5650B"/>
    <w:rsid w:val="00B61459"/>
    <w:rsid w:val="00B617AA"/>
    <w:rsid w:val="00B62466"/>
    <w:rsid w:val="00B62F66"/>
    <w:rsid w:val="00B6532C"/>
    <w:rsid w:val="00B666DC"/>
    <w:rsid w:val="00B66FF5"/>
    <w:rsid w:val="00B6730D"/>
    <w:rsid w:val="00B7079B"/>
    <w:rsid w:val="00B70AFC"/>
    <w:rsid w:val="00B7101A"/>
    <w:rsid w:val="00B72444"/>
    <w:rsid w:val="00B73D00"/>
    <w:rsid w:val="00B750AD"/>
    <w:rsid w:val="00B7772C"/>
    <w:rsid w:val="00B80A22"/>
    <w:rsid w:val="00B82C3D"/>
    <w:rsid w:val="00B83230"/>
    <w:rsid w:val="00B842D3"/>
    <w:rsid w:val="00B84D5F"/>
    <w:rsid w:val="00B8684F"/>
    <w:rsid w:val="00B93359"/>
    <w:rsid w:val="00B95C46"/>
    <w:rsid w:val="00B96333"/>
    <w:rsid w:val="00B96E6F"/>
    <w:rsid w:val="00B97A02"/>
    <w:rsid w:val="00BA0B6C"/>
    <w:rsid w:val="00BA211E"/>
    <w:rsid w:val="00BA4611"/>
    <w:rsid w:val="00BA4CE6"/>
    <w:rsid w:val="00BA6537"/>
    <w:rsid w:val="00BA65BA"/>
    <w:rsid w:val="00BA6CD7"/>
    <w:rsid w:val="00BA7CD0"/>
    <w:rsid w:val="00BB1671"/>
    <w:rsid w:val="00BB45FA"/>
    <w:rsid w:val="00BC026C"/>
    <w:rsid w:val="00BC0745"/>
    <w:rsid w:val="00BC0B2C"/>
    <w:rsid w:val="00BC0F1B"/>
    <w:rsid w:val="00BC1A5C"/>
    <w:rsid w:val="00BC1FA1"/>
    <w:rsid w:val="00BC27EF"/>
    <w:rsid w:val="00BC2C37"/>
    <w:rsid w:val="00BC2FBB"/>
    <w:rsid w:val="00BC30C4"/>
    <w:rsid w:val="00BC30DF"/>
    <w:rsid w:val="00BC3200"/>
    <w:rsid w:val="00BC4BDE"/>
    <w:rsid w:val="00BC4E9E"/>
    <w:rsid w:val="00BC5048"/>
    <w:rsid w:val="00BC5370"/>
    <w:rsid w:val="00BC6CFA"/>
    <w:rsid w:val="00BC76AA"/>
    <w:rsid w:val="00BC7BFF"/>
    <w:rsid w:val="00BC7FC5"/>
    <w:rsid w:val="00BD216B"/>
    <w:rsid w:val="00BD3219"/>
    <w:rsid w:val="00BD412D"/>
    <w:rsid w:val="00BD5E5D"/>
    <w:rsid w:val="00BE070E"/>
    <w:rsid w:val="00BE16C8"/>
    <w:rsid w:val="00BE202C"/>
    <w:rsid w:val="00BE2179"/>
    <w:rsid w:val="00BE256E"/>
    <w:rsid w:val="00BE2640"/>
    <w:rsid w:val="00BE2DB0"/>
    <w:rsid w:val="00BE64C1"/>
    <w:rsid w:val="00BE7C72"/>
    <w:rsid w:val="00BF02BE"/>
    <w:rsid w:val="00BF0575"/>
    <w:rsid w:val="00BF4A26"/>
    <w:rsid w:val="00BF6A0E"/>
    <w:rsid w:val="00BF7004"/>
    <w:rsid w:val="00C00532"/>
    <w:rsid w:val="00C01621"/>
    <w:rsid w:val="00C01F3B"/>
    <w:rsid w:val="00C0295E"/>
    <w:rsid w:val="00C04D94"/>
    <w:rsid w:val="00C06FD0"/>
    <w:rsid w:val="00C10738"/>
    <w:rsid w:val="00C10828"/>
    <w:rsid w:val="00C118B0"/>
    <w:rsid w:val="00C11BAC"/>
    <w:rsid w:val="00C1469F"/>
    <w:rsid w:val="00C14BEE"/>
    <w:rsid w:val="00C16944"/>
    <w:rsid w:val="00C17AC6"/>
    <w:rsid w:val="00C24285"/>
    <w:rsid w:val="00C24593"/>
    <w:rsid w:val="00C250A0"/>
    <w:rsid w:val="00C25CB7"/>
    <w:rsid w:val="00C268B4"/>
    <w:rsid w:val="00C27355"/>
    <w:rsid w:val="00C31698"/>
    <w:rsid w:val="00C3188F"/>
    <w:rsid w:val="00C35DD8"/>
    <w:rsid w:val="00C36B3D"/>
    <w:rsid w:val="00C36CE9"/>
    <w:rsid w:val="00C41019"/>
    <w:rsid w:val="00C434F8"/>
    <w:rsid w:val="00C43DF3"/>
    <w:rsid w:val="00C44378"/>
    <w:rsid w:val="00C46A5F"/>
    <w:rsid w:val="00C47381"/>
    <w:rsid w:val="00C511E8"/>
    <w:rsid w:val="00C54806"/>
    <w:rsid w:val="00C5523C"/>
    <w:rsid w:val="00C55AE6"/>
    <w:rsid w:val="00C5636E"/>
    <w:rsid w:val="00C57380"/>
    <w:rsid w:val="00C577B9"/>
    <w:rsid w:val="00C60B5B"/>
    <w:rsid w:val="00C621E7"/>
    <w:rsid w:val="00C626F1"/>
    <w:rsid w:val="00C62867"/>
    <w:rsid w:val="00C628D8"/>
    <w:rsid w:val="00C62AA9"/>
    <w:rsid w:val="00C62E0D"/>
    <w:rsid w:val="00C65379"/>
    <w:rsid w:val="00C6580B"/>
    <w:rsid w:val="00C66A3C"/>
    <w:rsid w:val="00C6745F"/>
    <w:rsid w:val="00C71DA5"/>
    <w:rsid w:val="00C73461"/>
    <w:rsid w:val="00C74A4A"/>
    <w:rsid w:val="00C76DB6"/>
    <w:rsid w:val="00C77B71"/>
    <w:rsid w:val="00C80D02"/>
    <w:rsid w:val="00C8207B"/>
    <w:rsid w:val="00C82972"/>
    <w:rsid w:val="00C82BF9"/>
    <w:rsid w:val="00C83E3E"/>
    <w:rsid w:val="00C843C6"/>
    <w:rsid w:val="00C868B2"/>
    <w:rsid w:val="00C86F50"/>
    <w:rsid w:val="00C902BE"/>
    <w:rsid w:val="00C9063D"/>
    <w:rsid w:val="00C90A13"/>
    <w:rsid w:val="00C913FD"/>
    <w:rsid w:val="00C9260A"/>
    <w:rsid w:val="00C9311F"/>
    <w:rsid w:val="00C93EF1"/>
    <w:rsid w:val="00C942DE"/>
    <w:rsid w:val="00C960E2"/>
    <w:rsid w:val="00C96F2E"/>
    <w:rsid w:val="00C9753F"/>
    <w:rsid w:val="00C977F1"/>
    <w:rsid w:val="00C9781B"/>
    <w:rsid w:val="00CA2C78"/>
    <w:rsid w:val="00CA2D3D"/>
    <w:rsid w:val="00CA3A31"/>
    <w:rsid w:val="00CA3A66"/>
    <w:rsid w:val="00CA67BE"/>
    <w:rsid w:val="00CA6A49"/>
    <w:rsid w:val="00CA7CEF"/>
    <w:rsid w:val="00CA7FEE"/>
    <w:rsid w:val="00CB0560"/>
    <w:rsid w:val="00CB0E94"/>
    <w:rsid w:val="00CB1CAA"/>
    <w:rsid w:val="00CB23A4"/>
    <w:rsid w:val="00CB3480"/>
    <w:rsid w:val="00CB3EB4"/>
    <w:rsid w:val="00CB4162"/>
    <w:rsid w:val="00CB6B94"/>
    <w:rsid w:val="00CB7170"/>
    <w:rsid w:val="00CB7913"/>
    <w:rsid w:val="00CC0A1A"/>
    <w:rsid w:val="00CC161A"/>
    <w:rsid w:val="00CC2EEE"/>
    <w:rsid w:val="00CC4289"/>
    <w:rsid w:val="00CC4457"/>
    <w:rsid w:val="00CC4B38"/>
    <w:rsid w:val="00CC5286"/>
    <w:rsid w:val="00CC5A0C"/>
    <w:rsid w:val="00CC5BFC"/>
    <w:rsid w:val="00CC6685"/>
    <w:rsid w:val="00CC7181"/>
    <w:rsid w:val="00CD08F0"/>
    <w:rsid w:val="00CD2ED9"/>
    <w:rsid w:val="00CD4435"/>
    <w:rsid w:val="00CD4A2C"/>
    <w:rsid w:val="00CD5E83"/>
    <w:rsid w:val="00CD616F"/>
    <w:rsid w:val="00CD6B75"/>
    <w:rsid w:val="00CE10F9"/>
    <w:rsid w:val="00CE1296"/>
    <w:rsid w:val="00CE24B8"/>
    <w:rsid w:val="00CE2ACD"/>
    <w:rsid w:val="00CE4377"/>
    <w:rsid w:val="00CE4891"/>
    <w:rsid w:val="00CE60FF"/>
    <w:rsid w:val="00CE62D5"/>
    <w:rsid w:val="00CE6E8E"/>
    <w:rsid w:val="00CE774B"/>
    <w:rsid w:val="00CF14C6"/>
    <w:rsid w:val="00CF2818"/>
    <w:rsid w:val="00CF429E"/>
    <w:rsid w:val="00CF77C2"/>
    <w:rsid w:val="00CF7E58"/>
    <w:rsid w:val="00D00A45"/>
    <w:rsid w:val="00D00ADA"/>
    <w:rsid w:val="00D024B3"/>
    <w:rsid w:val="00D04F71"/>
    <w:rsid w:val="00D0503E"/>
    <w:rsid w:val="00D0506B"/>
    <w:rsid w:val="00D06C5F"/>
    <w:rsid w:val="00D114F0"/>
    <w:rsid w:val="00D11A0C"/>
    <w:rsid w:val="00D11DD7"/>
    <w:rsid w:val="00D121A6"/>
    <w:rsid w:val="00D123E4"/>
    <w:rsid w:val="00D13B5B"/>
    <w:rsid w:val="00D150BC"/>
    <w:rsid w:val="00D16D38"/>
    <w:rsid w:val="00D20F84"/>
    <w:rsid w:val="00D21B66"/>
    <w:rsid w:val="00D22829"/>
    <w:rsid w:val="00D23895"/>
    <w:rsid w:val="00D23D30"/>
    <w:rsid w:val="00D243AD"/>
    <w:rsid w:val="00D2539B"/>
    <w:rsid w:val="00D257C1"/>
    <w:rsid w:val="00D2615B"/>
    <w:rsid w:val="00D26878"/>
    <w:rsid w:val="00D30D14"/>
    <w:rsid w:val="00D322B5"/>
    <w:rsid w:val="00D326E1"/>
    <w:rsid w:val="00D32726"/>
    <w:rsid w:val="00D35D95"/>
    <w:rsid w:val="00D36762"/>
    <w:rsid w:val="00D405F6"/>
    <w:rsid w:val="00D40E9E"/>
    <w:rsid w:val="00D4117C"/>
    <w:rsid w:val="00D41973"/>
    <w:rsid w:val="00D43187"/>
    <w:rsid w:val="00D43DCE"/>
    <w:rsid w:val="00D43F30"/>
    <w:rsid w:val="00D449DD"/>
    <w:rsid w:val="00D473F5"/>
    <w:rsid w:val="00D47D94"/>
    <w:rsid w:val="00D525C9"/>
    <w:rsid w:val="00D527CD"/>
    <w:rsid w:val="00D52A6B"/>
    <w:rsid w:val="00D5316E"/>
    <w:rsid w:val="00D5416E"/>
    <w:rsid w:val="00D5450B"/>
    <w:rsid w:val="00D54DFA"/>
    <w:rsid w:val="00D55DF1"/>
    <w:rsid w:val="00D565E4"/>
    <w:rsid w:val="00D60D9A"/>
    <w:rsid w:val="00D619B2"/>
    <w:rsid w:val="00D62094"/>
    <w:rsid w:val="00D6275E"/>
    <w:rsid w:val="00D62EDE"/>
    <w:rsid w:val="00D637FA"/>
    <w:rsid w:val="00D64514"/>
    <w:rsid w:val="00D6587D"/>
    <w:rsid w:val="00D65DCB"/>
    <w:rsid w:val="00D703CA"/>
    <w:rsid w:val="00D70BDD"/>
    <w:rsid w:val="00D70EA4"/>
    <w:rsid w:val="00D70F87"/>
    <w:rsid w:val="00D7688B"/>
    <w:rsid w:val="00D77313"/>
    <w:rsid w:val="00D80F64"/>
    <w:rsid w:val="00D81F25"/>
    <w:rsid w:val="00D82B53"/>
    <w:rsid w:val="00D837B9"/>
    <w:rsid w:val="00D83B2F"/>
    <w:rsid w:val="00D85962"/>
    <w:rsid w:val="00D93ED5"/>
    <w:rsid w:val="00D96C4C"/>
    <w:rsid w:val="00D97B78"/>
    <w:rsid w:val="00DA027E"/>
    <w:rsid w:val="00DA180C"/>
    <w:rsid w:val="00DA3E89"/>
    <w:rsid w:val="00DA4B89"/>
    <w:rsid w:val="00DA5627"/>
    <w:rsid w:val="00DA5BD0"/>
    <w:rsid w:val="00DA6243"/>
    <w:rsid w:val="00DA6C27"/>
    <w:rsid w:val="00DA79BA"/>
    <w:rsid w:val="00DB0902"/>
    <w:rsid w:val="00DB2BF0"/>
    <w:rsid w:val="00DB474D"/>
    <w:rsid w:val="00DB5080"/>
    <w:rsid w:val="00DB5977"/>
    <w:rsid w:val="00DB5F2A"/>
    <w:rsid w:val="00DB6922"/>
    <w:rsid w:val="00DB6B2E"/>
    <w:rsid w:val="00DB79CD"/>
    <w:rsid w:val="00DC12DE"/>
    <w:rsid w:val="00DC1389"/>
    <w:rsid w:val="00DC2407"/>
    <w:rsid w:val="00DC2834"/>
    <w:rsid w:val="00DC430C"/>
    <w:rsid w:val="00DC4DDA"/>
    <w:rsid w:val="00DC5687"/>
    <w:rsid w:val="00DC6C86"/>
    <w:rsid w:val="00DC77D5"/>
    <w:rsid w:val="00DC78B7"/>
    <w:rsid w:val="00DD05CA"/>
    <w:rsid w:val="00DD0EFC"/>
    <w:rsid w:val="00DD1BD6"/>
    <w:rsid w:val="00DD1F90"/>
    <w:rsid w:val="00DD2A9A"/>
    <w:rsid w:val="00DD2F14"/>
    <w:rsid w:val="00DD35BC"/>
    <w:rsid w:val="00DD36A8"/>
    <w:rsid w:val="00DD46AD"/>
    <w:rsid w:val="00DD5BF3"/>
    <w:rsid w:val="00DD65E0"/>
    <w:rsid w:val="00DD736E"/>
    <w:rsid w:val="00DD7839"/>
    <w:rsid w:val="00DD7E20"/>
    <w:rsid w:val="00DE0ABC"/>
    <w:rsid w:val="00DE2B96"/>
    <w:rsid w:val="00DE33D7"/>
    <w:rsid w:val="00DE3E8F"/>
    <w:rsid w:val="00DE7906"/>
    <w:rsid w:val="00DF2C65"/>
    <w:rsid w:val="00DF5B07"/>
    <w:rsid w:val="00E02C1F"/>
    <w:rsid w:val="00E02EAA"/>
    <w:rsid w:val="00E03236"/>
    <w:rsid w:val="00E03AC4"/>
    <w:rsid w:val="00E04353"/>
    <w:rsid w:val="00E048DC"/>
    <w:rsid w:val="00E04943"/>
    <w:rsid w:val="00E04D27"/>
    <w:rsid w:val="00E07865"/>
    <w:rsid w:val="00E078DA"/>
    <w:rsid w:val="00E12CC8"/>
    <w:rsid w:val="00E13F64"/>
    <w:rsid w:val="00E143DB"/>
    <w:rsid w:val="00E14460"/>
    <w:rsid w:val="00E15674"/>
    <w:rsid w:val="00E1580A"/>
    <w:rsid w:val="00E16DE6"/>
    <w:rsid w:val="00E178DD"/>
    <w:rsid w:val="00E22917"/>
    <w:rsid w:val="00E25D14"/>
    <w:rsid w:val="00E27BE8"/>
    <w:rsid w:val="00E301E0"/>
    <w:rsid w:val="00E30C0B"/>
    <w:rsid w:val="00E30FF3"/>
    <w:rsid w:val="00E327BB"/>
    <w:rsid w:val="00E32B62"/>
    <w:rsid w:val="00E32EBB"/>
    <w:rsid w:val="00E330D9"/>
    <w:rsid w:val="00E37EA0"/>
    <w:rsid w:val="00E409C8"/>
    <w:rsid w:val="00E4191F"/>
    <w:rsid w:val="00E41C53"/>
    <w:rsid w:val="00E43962"/>
    <w:rsid w:val="00E44638"/>
    <w:rsid w:val="00E44B30"/>
    <w:rsid w:val="00E44E2A"/>
    <w:rsid w:val="00E44EA5"/>
    <w:rsid w:val="00E45319"/>
    <w:rsid w:val="00E46F10"/>
    <w:rsid w:val="00E47149"/>
    <w:rsid w:val="00E51B5A"/>
    <w:rsid w:val="00E55B45"/>
    <w:rsid w:val="00E55C21"/>
    <w:rsid w:val="00E567D4"/>
    <w:rsid w:val="00E602A7"/>
    <w:rsid w:val="00E6170C"/>
    <w:rsid w:val="00E6188F"/>
    <w:rsid w:val="00E61AAA"/>
    <w:rsid w:val="00E6350D"/>
    <w:rsid w:val="00E639C1"/>
    <w:rsid w:val="00E64877"/>
    <w:rsid w:val="00E64C68"/>
    <w:rsid w:val="00E652F1"/>
    <w:rsid w:val="00E659F5"/>
    <w:rsid w:val="00E7035B"/>
    <w:rsid w:val="00E706C4"/>
    <w:rsid w:val="00E70AFC"/>
    <w:rsid w:val="00E71AB0"/>
    <w:rsid w:val="00E71AC4"/>
    <w:rsid w:val="00E71FFC"/>
    <w:rsid w:val="00E72069"/>
    <w:rsid w:val="00E736E2"/>
    <w:rsid w:val="00E74F9D"/>
    <w:rsid w:val="00E75C19"/>
    <w:rsid w:val="00E7700E"/>
    <w:rsid w:val="00E803DC"/>
    <w:rsid w:val="00E82495"/>
    <w:rsid w:val="00E8467C"/>
    <w:rsid w:val="00E864EB"/>
    <w:rsid w:val="00E90007"/>
    <w:rsid w:val="00E92D08"/>
    <w:rsid w:val="00E936FF"/>
    <w:rsid w:val="00E93DF9"/>
    <w:rsid w:val="00E93EB1"/>
    <w:rsid w:val="00E949FE"/>
    <w:rsid w:val="00E94FE2"/>
    <w:rsid w:val="00E9589A"/>
    <w:rsid w:val="00E95DD2"/>
    <w:rsid w:val="00E96B1C"/>
    <w:rsid w:val="00EA228D"/>
    <w:rsid w:val="00EA27B8"/>
    <w:rsid w:val="00EA3CFF"/>
    <w:rsid w:val="00EA4B56"/>
    <w:rsid w:val="00EA58BC"/>
    <w:rsid w:val="00EA593D"/>
    <w:rsid w:val="00EA6770"/>
    <w:rsid w:val="00EA72F8"/>
    <w:rsid w:val="00EA7CD2"/>
    <w:rsid w:val="00EB1FEE"/>
    <w:rsid w:val="00EB26C6"/>
    <w:rsid w:val="00EB2CFD"/>
    <w:rsid w:val="00EB596E"/>
    <w:rsid w:val="00EB63A7"/>
    <w:rsid w:val="00EB6B5D"/>
    <w:rsid w:val="00EB7967"/>
    <w:rsid w:val="00EC1FEA"/>
    <w:rsid w:val="00EC2780"/>
    <w:rsid w:val="00EC32C9"/>
    <w:rsid w:val="00EC4067"/>
    <w:rsid w:val="00EC4721"/>
    <w:rsid w:val="00EC5453"/>
    <w:rsid w:val="00EC7E67"/>
    <w:rsid w:val="00ED0A4A"/>
    <w:rsid w:val="00ED0DBC"/>
    <w:rsid w:val="00ED579B"/>
    <w:rsid w:val="00EE20AC"/>
    <w:rsid w:val="00EE2919"/>
    <w:rsid w:val="00EE6522"/>
    <w:rsid w:val="00EE68F3"/>
    <w:rsid w:val="00EE6CCA"/>
    <w:rsid w:val="00EE6EAE"/>
    <w:rsid w:val="00EF155E"/>
    <w:rsid w:val="00EF1DD4"/>
    <w:rsid w:val="00EF4609"/>
    <w:rsid w:val="00EF4859"/>
    <w:rsid w:val="00EF6455"/>
    <w:rsid w:val="00F00539"/>
    <w:rsid w:val="00F029F6"/>
    <w:rsid w:val="00F03538"/>
    <w:rsid w:val="00F04520"/>
    <w:rsid w:val="00F04892"/>
    <w:rsid w:val="00F04C0E"/>
    <w:rsid w:val="00F0643A"/>
    <w:rsid w:val="00F1070E"/>
    <w:rsid w:val="00F10981"/>
    <w:rsid w:val="00F10F21"/>
    <w:rsid w:val="00F12013"/>
    <w:rsid w:val="00F13598"/>
    <w:rsid w:val="00F13E9B"/>
    <w:rsid w:val="00F14F31"/>
    <w:rsid w:val="00F15944"/>
    <w:rsid w:val="00F15D26"/>
    <w:rsid w:val="00F21150"/>
    <w:rsid w:val="00F21716"/>
    <w:rsid w:val="00F21C1A"/>
    <w:rsid w:val="00F22EDF"/>
    <w:rsid w:val="00F22FC1"/>
    <w:rsid w:val="00F2531D"/>
    <w:rsid w:val="00F2558B"/>
    <w:rsid w:val="00F32C3F"/>
    <w:rsid w:val="00F34C2F"/>
    <w:rsid w:val="00F3790D"/>
    <w:rsid w:val="00F37F90"/>
    <w:rsid w:val="00F40224"/>
    <w:rsid w:val="00F458B9"/>
    <w:rsid w:val="00F47BF3"/>
    <w:rsid w:val="00F510A8"/>
    <w:rsid w:val="00F53E44"/>
    <w:rsid w:val="00F54B67"/>
    <w:rsid w:val="00F5501B"/>
    <w:rsid w:val="00F55625"/>
    <w:rsid w:val="00F55641"/>
    <w:rsid w:val="00F56B1D"/>
    <w:rsid w:val="00F56D4D"/>
    <w:rsid w:val="00F570C1"/>
    <w:rsid w:val="00F57745"/>
    <w:rsid w:val="00F602E6"/>
    <w:rsid w:val="00F623FC"/>
    <w:rsid w:val="00F63B70"/>
    <w:rsid w:val="00F63F99"/>
    <w:rsid w:val="00F64159"/>
    <w:rsid w:val="00F64219"/>
    <w:rsid w:val="00F66178"/>
    <w:rsid w:val="00F70233"/>
    <w:rsid w:val="00F703DD"/>
    <w:rsid w:val="00F71275"/>
    <w:rsid w:val="00F71DE9"/>
    <w:rsid w:val="00F75044"/>
    <w:rsid w:val="00F76124"/>
    <w:rsid w:val="00F76A7E"/>
    <w:rsid w:val="00F7785E"/>
    <w:rsid w:val="00F77D2B"/>
    <w:rsid w:val="00F81979"/>
    <w:rsid w:val="00F822A3"/>
    <w:rsid w:val="00F82DCB"/>
    <w:rsid w:val="00F830EF"/>
    <w:rsid w:val="00F84CDF"/>
    <w:rsid w:val="00F85C78"/>
    <w:rsid w:val="00F85F14"/>
    <w:rsid w:val="00F86D69"/>
    <w:rsid w:val="00F87385"/>
    <w:rsid w:val="00F87C17"/>
    <w:rsid w:val="00F901CD"/>
    <w:rsid w:val="00F9064E"/>
    <w:rsid w:val="00F9150B"/>
    <w:rsid w:val="00F93111"/>
    <w:rsid w:val="00F96394"/>
    <w:rsid w:val="00F96CAB"/>
    <w:rsid w:val="00F96D16"/>
    <w:rsid w:val="00F97599"/>
    <w:rsid w:val="00FA1967"/>
    <w:rsid w:val="00FA6D74"/>
    <w:rsid w:val="00FA700F"/>
    <w:rsid w:val="00FA73D1"/>
    <w:rsid w:val="00FA74F4"/>
    <w:rsid w:val="00FB2763"/>
    <w:rsid w:val="00FB49B7"/>
    <w:rsid w:val="00FB4E7E"/>
    <w:rsid w:val="00FB684E"/>
    <w:rsid w:val="00FC051B"/>
    <w:rsid w:val="00FC27A4"/>
    <w:rsid w:val="00FC2829"/>
    <w:rsid w:val="00FC496B"/>
    <w:rsid w:val="00FC4FFC"/>
    <w:rsid w:val="00FC7D8D"/>
    <w:rsid w:val="00FD0821"/>
    <w:rsid w:val="00FD12AE"/>
    <w:rsid w:val="00FD1592"/>
    <w:rsid w:val="00FD3274"/>
    <w:rsid w:val="00FD35FB"/>
    <w:rsid w:val="00FD40C3"/>
    <w:rsid w:val="00FD563B"/>
    <w:rsid w:val="00FD5A99"/>
    <w:rsid w:val="00FE13A7"/>
    <w:rsid w:val="00FE1635"/>
    <w:rsid w:val="00FE1672"/>
    <w:rsid w:val="00FE1DDC"/>
    <w:rsid w:val="00FE29BD"/>
    <w:rsid w:val="00FE2E4F"/>
    <w:rsid w:val="00FE5338"/>
    <w:rsid w:val="00FE64B8"/>
    <w:rsid w:val="00FF071C"/>
    <w:rsid w:val="00FF1AB3"/>
    <w:rsid w:val="00FF2EC3"/>
    <w:rsid w:val="00FF339C"/>
    <w:rsid w:val="00FF3F6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AA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rsid w:val="00E61AAA"/>
    <w:pPr>
      <w:keepNext/>
      <w:keepLines/>
      <w:spacing w:before="480" w:after="0" w:line="100" w:lineRule="atLeast"/>
      <w:outlineLvl w:val="0"/>
    </w:pPr>
    <w:rPr>
      <w:rFonts w:ascii="Cambria" w:eastAsia="Arial Unicode MS" w:hAnsi="Cambria" w:cs="font632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576" w:hanging="576"/>
      <w:jc w:val="center"/>
      <w:outlineLvl w:val="1"/>
    </w:pPr>
    <w:rPr>
      <w:rFonts w:ascii="Book Antiqua" w:eastAsia="Times New Roman" w:hAnsi="Book Antiqua" w:cs="Book Antiqua"/>
      <w:b/>
      <w:bCs/>
      <w:color w:val="000000"/>
      <w:sz w:val="28"/>
      <w:szCs w:val="24"/>
    </w:rPr>
  </w:style>
  <w:style w:type="paragraph" w:styleId="Heading3">
    <w:name w:val="heading 3"/>
    <w:basedOn w:val="Normal"/>
    <w:next w:val="BodyText"/>
    <w:qFormat/>
    <w:rsid w:val="00E61AAA"/>
    <w:pPr>
      <w:keepNext/>
      <w:tabs>
        <w:tab w:val="num" w:pos="0"/>
      </w:tabs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Heading4">
    <w:name w:val="heading 4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Book Antiqua"/>
      <w:b/>
      <w:bCs/>
      <w:color w:val="000000"/>
      <w:sz w:val="28"/>
      <w:szCs w:val="24"/>
      <w:u w:val="single"/>
    </w:rPr>
  </w:style>
  <w:style w:type="paragraph" w:styleId="Heading5">
    <w:name w:val="heading 5"/>
    <w:basedOn w:val="Normal"/>
    <w:next w:val="BodyText"/>
    <w:qFormat/>
    <w:rsid w:val="00E61AAA"/>
    <w:pPr>
      <w:tabs>
        <w:tab w:val="num" w:pos="0"/>
      </w:tabs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1152" w:hanging="1152"/>
      <w:outlineLvl w:val="5"/>
    </w:pPr>
    <w:rPr>
      <w:rFonts w:ascii="Book Antiqua" w:eastAsia="Times New Roman" w:hAnsi="Book Antiqua" w:cs="Book Antiqua"/>
      <w:color w:val="000000"/>
      <w:sz w:val="28"/>
      <w:szCs w:val="24"/>
    </w:rPr>
  </w:style>
  <w:style w:type="paragraph" w:styleId="Heading7">
    <w:name w:val="heading 7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1296" w:hanging="1296"/>
      <w:outlineLvl w:val="6"/>
    </w:pPr>
    <w:rPr>
      <w:rFonts w:ascii="Book Antiqua" w:eastAsia="Times New Roman" w:hAnsi="Book Antiqua" w:cs="Arial"/>
      <w:b/>
      <w:bCs/>
      <w:color w:val="000000"/>
      <w:sz w:val="24"/>
      <w:szCs w:val="24"/>
    </w:rPr>
  </w:style>
  <w:style w:type="paragraph" w:styleId="Heading8">
    <w:name w:val="heading 8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1440" w:hanging="1440"/>
      <w:jc w:val="both"/>
      <w:outlineLvl w:val="7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Heading9">
    <w:name w:val="heading 9"/>
    <w:basedOn w:val="Normal"/>
    <w:next w:val="BodyText"/>
    <w:qFormat/>
    <w:rsid w:val="00E61AAA"/>
    <w:pPr>
      <w:tabs>
        <w:tab w:val="num" w:pos="0"/>
      </w:tabs>
      <w:spacing w:before="240" w:after="60" w:line="100" w:lineRule="atLeast"/>
      <w:ind w:left="1584" w:hanging="1584"/>
      <w:outlineLvl w:val="8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61AAA"/>
    <w:rPr>
      <w:rFonts w:ascii="Times New Roman" w:hAnsi="Times New Roman" w:cs="Times New Roman"/>
    </w:rPr>
  </w:style>
  <w:style w:type="character" w:customStyle="1" w:styleId="WW8Num2z1">
    <w:name w:val="WW8Num2z1"/>
    <w:rsid w:val="00E61AAA"/>
    <w:rPr>
      <w:rFonts w:ascii="Courier New" w:hAnsi="Courier New" w:cs="Courier New"/>
    </w:rPr>
  </w:style>
  <w:style w:type="character" w:customStyle="1" w:styleId="WW8Num2z2">
    <w:name w:val="WW8Num2z2"/>
    <w:rsid w:val="00E61AAA"/>
    <w:rPr>
      <w:rFonts w:ascii="Wingdings" w:hAnsi="Wingdings" w:cs="Wingdings"/>
    </w:rPr>
  </w:style>
  <w:style w:type="character" w:customStyle="1" w:styleId="WW8Num2z3">
    <w:name w:val="WW8Num2z3"/>
    <w:rsid w:val="00E61AAA"/>
    <w:rPr>
      <w:rFonts w:ascii="Symbol" w:hAnsi="Symbol" w:cs="Symbol"/>
    </w:rPr>
  </w:style>
  <w:style w:type="character" w:customStyle="1" w:styleId="Heading1Char">
    <w:name w:val="Heading 1 Char"/>
    <w:rsid w:val="00E61AAA"/>
    <w:rPr>
      <w:rFonts w:ascii="Cambria" w:eastAsia="Arial Unicode MS" w:hAnsi="Cambria" w:cs="font632"/>
      <w:b/>
      <w:bCs/>
      <w:color w:val="365F91"/>
      <w:kern w:val="1"/>
      <w:sz w:val="28"/>
      <w:szCs w:val="28"/>
    </w:rPr>
  </w:style>
  <w:style w:type="character" w:customStyle="1" w:styleId="BodyTextChar">
    <w:name w:val="Body Text Char"/>
    <w:rsid w:val="00E61AAA"/>
    <w:rPr>
      <w:rFonts w:eastAsia="Arial Unicode MS"/>
      <w:color w:val="000000"/>
      <w:kern w:val="1"/>
      <w:sz w:val="24"/>
      <w:szCs w:val="24"/>
    </w:rPr>
  </w:style>
  <w:style w:type="character" w:customStyle="1" w:styleId="Heading2Char">
    <w:name w:val="Heading 2 Char"/>
    <w:rsid w:val="00E61AAA"/>
    <w:rPr>
      <w:rFonts w:ascii="Book Antiqua" w:hAnsi="Book Antiqua" w:cs="Book Antiqua"/>
      <w:b/>
      <w:bCs/>
      <w:color w:val="000000"/>
      <w:kern w:val="1"/>
      <w:sz w:val="28"/>
      <w:szCs w:val="24"/>
    </w:rPr>
  </w:style>
  <w:style w:type="character" w:customStyle="1" w:styleId="Heading3Char">
    <w:name w:val="Heading 3 Char"/>
    <w:rsid w:val="00E61AAA"/>
    <w:rPr>
      <w:rFonts w:ascii="Arial" w:hAnsi="Arial" w:cs="Arial"/>
      <w:b/>
      <w:bCs/>
      <w:color w:val="000000"/>
      <w:kern w:val="1"/>
      <w:sz w:val="26"/>
      <w:szCs w:val="26"/>
    </w:rPr>
  </w:style>
  <w:style w:type="character" w:customStyle="1" w:styleId="Heading4Char">
    <w:name w:val="Heading 4 Char"/>
    <w:rsid w:val="00E61AAA"/>
    <w:rPr>
      <w:rFonts w:ascii="Book Antiqua" w:hAnsi="Book Antiqua" w:cs="Book Antiqua"/>
      <w:b/>
      <w:bCs/>
      <w:color w:val="000000"/>
      <w:kern w:val="1"/>
      <w:sz w:val="28"/>
      <w:szCs w:val="24"/>
      <w:u w:val="single"/>
    </w:rPr>
  </w:style>
  <w:style w:type="character" w:customStyle="1" w:styleId="Heading5Char">
    <w:name w:val="Heading 5 Char"/>
    <w:rsid w:val="00E61AAA"/>
    <w:rPr>
      <w:b/>
      <w:bCs/>
      <w:i/>
      <w:iCs/>
      <w:color w:val="000000"/>
      <w:kern w:val="1"/>
      <w:sz w:val="26"/>
      <w:szCs w:val="26"/>
      <w:lang w:val="en-US"/>
    </w:rPr>
  </w:style>
  <w:style w:type="character" w:customStyle="1" w:styleId="Heading6Char">
    <w:name w:val="Heading 6 Char"/>
    <w:rsid w:val="00E61AAA"/>
    <w:rPr>
      <w:rFonts w:ascii="Book Antiqua" w:hAnsi="Book Antiqua" w:cs="Book Antiqua"/>
      <w:color w:val="000000"/>
      <w:kern w:val="1"/>
      <w:sz w:val="28"/>
      <w:szCs w:val="24"/>
    </w:rPr>
  </w:style>
  <w:style w:type="character" w:customStyle="1" w:styleId="Heading7Char">
    <w:name w:val="Heading 7 Char"/>
    <w:rsid w:val="00E61AAA"/>
    <w:rPr>
      <w:rFonts w:ascii="Book Antiqua" w:hAnsi="Book Antiqua" w:cs="Arial"/>
      <w:b/>
      <w:bCs/>
      <w:color w:val="000000"/>
      <w:kern w:val="1"/>
      <w:sz w:val="24"/>
      <w:szCs w:val="24"/>
    </w:rPr>
  </w:style>
  <w:style w:type="character" w:customStyle="1" w:styleId="Heading8Char">
    <w:name w:val="Heading 8 Char"/>
    <w:rsid w:val="00E61AAA"/>
    <w:rPr>
      <w:b/>
      <w:color w:val="000000"/>
      <w:kern w:val="1"/>
      <w:sz w:val="24"/>
      <w:szCs w:val="24"/>
    </w:rPr>
  </w:style>
  <w:style w:type="character" w:customStyle="1" w:styleId="Heading9Char">
    <w:name w:val="Heading 9 Char"/>
    <w:rsid w:val="00E61AAA"/>
    <w:rPr>
      <w:rFonts w:ascii="Arial" w:hAnsi="Arial" w:cs="Arial"/>
      <w:color w:val="000000"/>
      <w:kern w:val="1"/>
      <w:sz w:val="24"/>
      <w:szCs w:val="24"/>
      <w:lang w:val="en-US"/>
    </w:rPr>
  </w:style>
  <w:style w:type="character" w:styleId="Strong">
    <w:name w:val="Strong"/>
    <w:qFormat/>
    <w:rsid w:val="00E61AAA"/>
    <w:rPr>
      <w:b/>
      <w:bCs/>
    </w:rPr>
  </w:style>
  <w:style w:type="character" w:customStyle="1" w:styleId="HeaderChar">
    <w:name w:val="Header Char"/>
    <w:rsid w:val="00E61AAA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uiPriority w:val="99"/>
    <w:rsid w:val="00E61AAA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E61AAA"/>
    <w:rPr>
      <w:rFonts w:eastAsia="Times New Roman" w:cs="Times New Roman"/>
    </w:rPr>
  </w:style>
  <w:style w:type="character" w:customStyle="1" w:styleId="ListLabel2">
    <w:name w:val="ListLabel 2"/>
    <w:rsid w:val="00E61AAA"/>
    <w:rPr>
      <w:rFonts w:cs="Courier New"/>
    </w:rPr>
  </w:style>
  <w:style w:type="character" w:customStyle="1" w:styleId="ListLabel3">
    <w:name w:val="ListLabel 3"/>
    <w:rsid w:val="00E61AAA"/>
    <w:rPr>
      <w:rFonts w:cs="Courier New"/>
    </w:rPr>
  </w:style>
  <w:style w:type="paragraph" w:customStyle="1" w:styleId="Heading">
    <w:name w:val="Heading"/>
    <w:basedOn w:val="Normal"/>
    <w:next w:val="BodyText"/>
    <w:rsid w:val="00E61AA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1"/>
    <w:rsid w:val="00E61AAA"/>
    <w:pPr>
      <w:spacing w:after="120" w:line="100" w:lineRule="atLeast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List">
    <w:name w:val="List"/>
    <w:basedOn w:val="BodyText"/>
    <w:rsid w:val="00E61AAA"/>
    <w:rPr>
      <w:rFonts w:cs="Mangal"/>
    </w:rPr>
  </w:style>
  <w:style w:type="paragraph" w:styleId="Caption">
    <w:name w:val="caption"/>
    <w:basedOn w:val="Normal"/>
    <w:qFormat/>
    <w:rsid w:val="00E61A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61AA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E61AAA"/>
    <w:pPr>
      <w:suppressLineNumber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sz w:val="24"/>
      <w:szCs w:val="24"/>
    </w:rPr>
  </w:style>
  <w:style w:type="paragraph" w:styleId="NoSpacing">
    <w:name w:val="No Spacing"/>
    <w:qFormat/>
    <w:rsid w:val="00E61AAA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E61AAA"/>
    <w:pPr>
      <w:spacing w:after="0" w:line="100" w:lineRule="atLeast"/>
      <w:ind w:left="720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Header">
    <w:name w:val="header"/>
    <w:basedOn w:val="Normal"/>
    <w:rsid w:val="00E61AAA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uiPriority w:val="99"/>
    <w:rsid w:val="00E61AAA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Clan">
    <w:name w:val="Clan"/>
    <w:basedOn w:val="Normal"/>
    <w:rsid w:val="006A1EC2"/>
    <w:pPr>
      <w:keepNext/>
      <w:tabs>
        <w:tab w:val="left" w:pos="1080"/>
      </w:tabs>
      <w:suppressAutoHyphens w:val="0"/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kern w:val="0"/>
      <w:lang w:val="sr-Cyrl-CS" w:eastAsia="en-US"/>
    </w:rPr>
  </w:style>
  <w:style w:type="paragraph" w:customStyle="1" w:styleId="a">
    <w:name w:val="Набрајање"/>
    <w:basedOn w:val="Normal"/>
    <w:rsid w:val="00EE68F3"/>
    <w:pPr>
      <w:numPr>
        <w:numId w:val="9"/>
      </w:num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942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5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42540"/>
    <w:rPr>
      <w:rFonts w:ascii="Calibri" w:eastAsia="Calibri" w:hAnsi="Calibri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540"/>
    <w:rPr>
      <w:rFonts w:ascii="Calibri" w:eastAsia="Calibri" w:hAnsi="Calibri"/>
      <w:b/>
      <w:bCs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5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540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5D0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55D05"/>
    <w:rPr>
      <w:rFonts w:ascii="Calibri" w:eastAsia="Calibri" w:hAnsi="Calibri"/>
      <w:kern w:val="1"/>
      <w:sz w:val="16"/>
      <w:szCs w:val="16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149B2"/>
    <w:pPr>
      <w:spacing w:line="276" w:lineRule="auto"/>
      <w:ind w:firstLine="210"/>
    </w:pPr>
    <w:rPr>
      <w:rFonts w:ascii="Calibri" w:eastAsia="Calibri" w:hAnsi="Calibri"/>
      <w:sz w:val="22"/>
      <w:szCs w:val="22"/>
    </w:rPr>
  </w:style>
  <w:style w:type="character" w:customStyle="1" w:styleId="BodyTextChar1">
    <w:name w:val="Body Text Char1"/>
    <w:link w:val="BodyText"/>
    <w:rsid w:val="006149B2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BodyTextFirstIndentChar">
    <w:name w:val="Body Text First Indent Char"/>
    <w:link w:val="BodyTextFirstIndent"/>
    <w:uiPriority w:val="99"/>
    <w:rsid w:val="006149B2"/>
    <w:rPr>
      <w:rFonts w:ascii="Calibri" w:eastAsia="Calibri" w:hAnsi="Calibri"/>
      <w:color w:val="000000"/>
      <w:kern w:val="1"/>
      <w:sz w:val="22"/>
      <w:szCs w:val="22"/>
      <w:lang w:eastAsia="ar-SA"/>
    </w:rPr>
  </w:style>
  <w:style w:type="paragraph" w:customStyle="1" w:styleId="Tekst">
    <w:name w:val="Tekst"/>
    <w:basedOn w:val="Normal"/>
    <w:rsid w:val="00805B4E"/>
    <w:pPr>
      <w:suppressAutoHyphens w:val="0"/>
      <w:spacing w:after="0" w:line="300" w:lineRule="exact"/>
    </w:pPr>
    <w:rPr>
      <w:rFonts w:ascii="Garamond" w:hAnsi="Garamond"/>
      <w:spacing w:val="4"/>
      <w:kern w:val="0"/>
      <w:sz w:val="24"/>
      <w:szCs w:val="20"/>
      <w:lang w:val="en-GB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AA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rsid w:val="00E61AAA"/>
    <w:pPr>
      <w:keepNext/>
      <w:keepLines/>
      <w:spacing w:before="480" w:after="0" w:line="100" w:lineRule="atLeast"/>
      <w:outlineLvl w:val="0"/>
    </w:pPr>
    <w:rPr>
      <w:rFonts w:ascii="Cambria" w:eastAsia="Arial Unicode MS" w:hAnsi="Cambria" w:cs="font632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576" w:hanging="576"/>
      <w:jc w:val="center"/>
      <w:outlineLvl w:val="1"/>
    </w:pPr>
    <w:rPr>
      <w:rFonts w:ascii="Book Antiqua" w:eastAsia="Times New Roman" w:hAnsi="Book Antiqua" w:cs="Book Antiqua"/>
      <w:b/>
      <w:bCs/>
      <w:color w:val="000000"/>
      <w:sz w:val="28"/>
      <w:szCs w:val="24"/>
    </w:rPr>
  </w:style>
  <w:style w:type="paragraph" w:styleId="Heading3">
    <w:name w:val="heading 3"/>
    <w:basedOn w:val="Normal"/>
    <w:next w:val="BodyText"/>
    <w:qFormat/>
    <w:rsid w:val="00E61AAA"/>
    <w:pPr>
      <w:keepNext/>
      <w:tabs>
        <w:tab w:val="num" w:pos="0"/>
      </w:tabs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Heading4">
    <w:name w:val="heading 4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Book Antiqua"/>
      <w:b/>
      <w:bCs/>
      <w:color w:val="000000"/>
      <w:sz w:val="28"/>
      <w:szCs w:val="24"/>
      <w:u w:val="single"/>
    </w:rPr>
  </w:style>
  <w:style w:type="paragraph" w:styleId="Heading5">
    <w:name w:val="heading 5"/>
    <w:basedOn w:val="Normal"/>
    <w:next w:val="BodyText"/>
    <w:qFormat/>
    <w:rsid w:val="00E61AAA"/>
    <w:pPr>
      <w:tabs>
        <w:tab w:val="num" w:pos="0"/>
      </w:tabs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1152" w:hanging="1152"/>
      <w:outlineLvl w:val="5"/>
    </w:pPr>
    <w:rPr>
      <w:rFonts w:ascii="Book Antiqua" w:eastAsia="Times New Roman" w:hAnsi="Book Antiqua" w:cs="Book Antiqua"/>
      <w:color w:val="000000"/>
      <w:sz w:val="28"/>
      <w:szCs w:val="24"/>
    </w:rPr>
  </w:style>
  <w:style w:type="paragraph" w:styleId="Heading7">
    <w:name w:val="heading 7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1296" w:hanging="1296"/>
      <w:outlineLvl w:val="6"/>
    </w:pPr>
    <w:rPr>
      <w:rFonts w:ascii="Book Antiqua" w:eastAsia="Times New Roman" w:hAnsi="Book Antiqua" w:cs="Arial"/>
      <w:b/>
      <w:bCs/>
      <w:color w:val="000000"/>
      <w:sz w:val="24"/>
      <w:szCs w:val="24"/>
    </w:rPr>
  </w:style>
  <w:style w:type="paragraph" w:styleId="Heading8">
    <w:name w:val="heading 8"/>
    <w:basedOn w:val="Normal"/>
    <w:next w:val="BodyText"/>
    <w:qFormat/>
    <w:rsid w:val="00E61AAA"/>
    <w:pPr>
      <w:keepNext/>
      <w:tabs>
        <w:tab w:val="num" w:pos="0"/>
      </w:tabs>
      <w:spacing w:after="0" w:line="100" w:lineRule="atLeast"/>
      <w:ind w:left="1440" w:hanging="1440"/>
      <w:jc w:val="both"/>
      <w:outlineLvl w:val="7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Heading9">
    <w:name w:val="heading 9"/>
    <w:basedOn w:val="Normal"/>
    <w:next w:val="BodyText"/>
    <w:qFormat/>
    <w:rsid w:val="00E61AAA"/>
    <w:pPr>
      <w:tabs>
        <w:tab w:val="num" w:pos="0"/>
      </w:tabs>
      <w:spacing w:before="240" w:after="60" w:line="100" w:lineRule="atLeast"/>
      <w:ind w:left="1584" w:hanging="1584"/>
      <w:outlineLvl w:val="8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61AAA"/>
    <w:rPr>
      <w:rFonts w:ascii="Times New Roman" w:hAnsi="Times New Roman" w:cs="Times New Roman"/>
    </w:rPr>
  </w:style>
  <w:style w:type="character" w:customStyle="1" w:styleId="WW8Num2z1">
    <w:name w:val="WW8Num2z1"/>
    <w:rsid w:val="00E61AAA"/>
    <w:rPr>
      <w:rFonts w:ascii="Courier New" w:hAnsi="Courier New" w:cs="Courier New"/>
    </w:rPr>
  </w:style>
  <w:style w:type="character" w:customStyle="1" w:styleId="WW8Num2z2">
    <w:name w:val="WW8Num2z2"/>
    <w:rsid w:val="00E61AAA"/>
    <w:rPr>
      <w:rFonts w:ascii="Wingdings" w:hAnsi="Wingdings" w:cs="Wingdings"/>
    </w:rPr>
  </w:style>
  <w:style w:type="character" w:customStyle="1" w:styleId="WW8Num2z3">
    <w:name w:val="WW8Num2z3"/>
    <w:rsid w:val="00E61AAA"/>
    <w:rPr>
      <w:rFonts w:ascii="Symbol" w:hAnsi="Symbol" w:cs="Symbol"/>
    </w:rPr>
  </w:style>
  <w:style w:type="character" w:customStyle="1" w:styleId="Heading1Char">
    <w:name w:val="Heading 1 Char"/>
    <w:rsid w:val="00E61AAA"/>
    <w:rPr>
      <w:rFonts w:ascii="Cambria" w:eastAsia="Arial Unicode MS" w:hAnsi="Cambria" w:cs="font632"/>
      <w:b/>
      <w:bCs/>
      <w:color w:val="365F91"/>
      <w:kern w:val="1"/>
      <w:sz w:val="28"/>
      <w:szCs w:val="28"/>
    </w:rPr>
  </w:style>
  <w:style w:type="character" w:customStyle="1" w:styleId="BodyTextChar">
    <w:name w:val="Body Text Char"/>
    <w:rsid w:val="00E61AAA"/>
    <w:rPr>
      <w:rFonts w:eastAsia="Arial Unicode MS"/>
      <w:color w:val="000000"/>
      <w:kern w:val="1"/>
      <w:sz w:val="24"/>
      <w:szCs w:val="24"/>
    </w:rPr>
  </w:style>
  <w:style w:type="character" w:customStyle="1" w:styleId="Heading2Char">
    <w:name w:val="Heading 2 Char"/>
    <w:rsid w:val="00E61AAA"/>
    <w:rPr>
      <w:rFonts w:ascii="Book Antiqua" w:hAnsi="Book Antiqua" w:cs="Book Antiqua"/>
      <w:b/>
      <w:bCs/>
      <w:color w:val="000000"/>
      <w:kern w:val="1"/>
      <w:sz w:val="28"/>
      <w:szCs w:val="24"/>
    </w:rPr>
  </w:style>
  <w:style w:type="character" w:customStyle="1" w:styleId="Heading3Char">
    <w:name w:val="Heading 3 Char"/>
    <w:rsid w:val="00E61AAA"/>
    <w:rPr>
      <w:rFonts w:ascii="Arial" w:hAnsi="Arial" w:cs="Arial"/>
      <w:b/>
      <w:bCs/>
      <w:color w:val="000000"/>
      <w:kern w:val="1"/>
      <w:sz w:val="26"/>
      <w:szCs w:val="26"/>
    </w:rPr>
  </w:style>
  <w:style w:type="character" w:customStyle="1" w:styleId="Heading4Char">
    <w:name w:val="Heading 4 Char"/>
    <w:rsid w:val="00E61AAA"/>
    <w:rPr>
      <w:rFonts w:ascii="Book Antiqua" w:hAnsi="Book Antiqua" w:cs="Book Antiqua"/>
      <w:b/>
      <w:bCs/>
      <w:color w:val="000000"/>
      <w:kern w:val="1"/>
      <w:sz w:val="28"/>
      <w:szCs w:val="24"/>
      <w:u w:val="single"/>
    </w:rPr>
  </w:style>
  <w:style w:type="character" w:customStyle="1" w:styleId="Heading5Char">
    <w:name w:val="Heading 5 Char"/>
    <w:rsid w:val="00E61AAA"/>
    <w:rPr>
      <w:b/>
      <w:bCs/>
      <w:i/>
      <w:iCs/>
      <w:color w:val="000000"/>
      <w:kern w:val="1"/>
      <w:sz w:val="26"/>
      <w:szCs w:val="26"/>
      <w:lang w:val="en-US"/>
    </w:rPr>
  </w:style>
  <w:style w:type="character" w:customStyle="1" w:styleId="Heading6Char">
    <w:name w:val="Heading 6 Char"/>
    <w:rsid w:val="00E61AAA"/>
    <w:rPr>
      <w:rFonts w:ascii="Book Antiqua" w:hAnsi="Book Antiqua" w:cs="Book Antiqua"/>
      <w:color w:val="000000"/>
      <w:kern w:val="1"/>
      <w:sz w:val="28"/>
      <w:szCs w:val="24"/>
    </w:rPr>
  </w:style>
  <w:style w:type="character" w:customStyle="1" w:styleId="Heading7Char">
    <w:name w:val="Heading 7 Char"/>
    <w:rsid w:val="00E61AAA"/>
    <w:rPr>
      <w:rFonts w:ascii="Book Antiqua" w:hAnsi="Book Antiqua" w:cs="Arial"/>
      <w:b/>
      <w:bCs/>
      <w:color w:val="000000"/>
      <w:kern w:val="1"/>
      <w:sz w:val="24"/>
      <w:szCs w:val="24"/>
    </w:rPr>
  </w:style>
  <w:style w:type="character" w:customStyle="1" w:styleId="Heading8Char">
    <w:name w:val="Heading 8 Char"/>
    <w:rsid w:val="00E61AAA"/>
    <w:rPr>
      <w:b/>
      <w:color w:val="000000"/>
      <w:kern w:val="1"/>
      <w:sz w:val="24"/>
      <w:szCs w:val="24"/>
    </w:rPr>
  </w:style>
  <w:style w:type="character" w:customStyle="1" w:styleId="Heading9Char">
    <w:name w:val="Heading 9 Char"/>
    <w:rsid w:val="00E61AAA"/>
    <w:rPr>
      <w:rFonts w:ascii="Arial" w:hAnsi="Arial" w:cs="Arial"/>
      <w:color w:val="000000"/>
      <w:kern w:val="1"/>
      <w:sz w:val="24"/>
      <w:szCs w:val="24"/>
      <w:lang w:val="en-US"/>
    </w:rPr>
  </w:style>
  <w:style w:type="character" w:styleId="Strong">
    <w:name w:val="Strong"/>
    <w:qFormat/>
    <w:rsid w:val="00E61AAA"/>
    <w:rPr>
      <w:b/>
      <w:bCs/>
    </w:rPr>
  </w:style>
  <w:style w:type="character" w:customStyle="1" w:styleId="HeaderChar">
    <w:name w:val="Header Char"/>
    <w:rsid w:val="00E61AAA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uiPriority w:val="99"/>
    <w:rsid w:val="00E61AAA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E61AAA"/>
    <w:rPr>
      <w:rFonts w:eastAsia="Times New Roman" w:cs="Times New Roman"/>
    </w:rPr>
  </w:style>
  <w:style w:type="character" w:customStyle="1" w:styleId="ListLabel2">
    <w:name w:val="ListLabel 2"/>
    <w:rsid w:val="00E61AAA"/>
    <w:rPr>
      <w:rFonts w:cs="Courier New"/>
    </w:rPr>
  </w:style>
  <w:style w:type="character" w:customStyle="1" w:styleId="ListLabel3">
    <w:name w:val="ListLabel 3"/>
    <w:rsid w:val="00E61AAA"/>
    <w:rPr>
      <w:rFonts w:cs="Courier New"/>
    </w:rPr>
  </w:style>
  <w:style w:type="paragraph" w:customStyle="1" w:styleId="Heading">
    <w:name w:val="Heading"/>
    <w:basedOn w:val="Normal"/>
    <w:next w:val="BodyText"/>
    <w:rsid w:val="00E61AA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1"/>
    <w:rsid w:val="00E61AAA"/>
    <w:pPr>
      <w:spacing w:after="120" w:line="100" w:lineRule="atLeast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List">
    <w:name w:val="List"/>
    <w:basedOn w:val="BodyText"/>
    <w:rsid w:val="00E61AAA"/>
    <w:rPr>
      <w:rFonts w:cs="Mangal"/>
    </w:rPr>
  </w:style>
  <w:style w:type="paragraph" w:styleId="Caption">
    <w:name w:val="caption"/>
    <w:basedOn w:val="Normal"/>
    <w:qFormat/>
    <w:rsid w:val="00E61A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61AA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E61AAA"/>
    <w:pPr>
      <w:suppressLineNumber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sz w:val="24"/>
      <w:szCs w:val="24"/>
    </w:rPr>
  </w:style>
  <w:style w:type="paragraph" w:styleId="NoSpacing">
    <w:name w:val="No Spacing"/>
    <w:qFormat/>
    <w:rsid w:val="00E61AAA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E61AAA"/>
    <w:pPr>
      <w:spacing w:after="0" w:line="100" w:lineRule="atLeast"/>
      <w:ind w:left="720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Header">
    <w:name w:val="header"/>
    <w:basedOn w:val="Normal"/>
    <w:rsid w:val="00E61AAA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uiPriority w:val="99"/>
    <w:rsid w:val="00E61AAA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Clan">
    <w:name w:val="Clan"/>
    <w:basedOn w:val="Normal"/>
    <w:rsid w:val="006A1EC2"/>
    <w:pPr>
      <w:keepNext/>
      <w:tabs>
        <w:tab w:val="left" w:pos="1080"/>
      </w:tabs>
      <w:suppressAutoHyphens w:val="0"/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kern w:val="0"/>
      <w:lang w:val="sr-Cyrl-CS" w:eastAsia="en-US"/>
    </w:rPr>
  </w:style>
  <w:style w:type="paragraph" w:customStyle="1" w:styleId="a">
    <w:name w:val="Набрајање"/>
    <w:basedOn w:val="Normal"/>
    <w:rsid w:val="00EE68F3"/>
    <w:pPr>
      <w:numPr>
        <w:numId w:val="9"/>
      </w:num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942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5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42540"/>
    <w:rPr>
      <w:rFonts w:ascii="Calibri" w:eastAsia="Calibri" w:hAnsi="Calibri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540"/>
    <w:rPr>
      <w:rFonts w:ascii="Calibri" w:eastAsia="Calibri" w:hAnsi="Calibri"/>
      <w:b/>
      <w:bCs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5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540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5D0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55D05"/>
    <w:rPr>
      <w:rFonts w:ascii="Calibri" w:eastAsia="Calibri" w:hAnsi="Calibri"/>
      <w:kern w:val="1"/>
      <w:sz w:val="16"/>
      <w:szCs w:val="16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149B2"/>
    <w:pPr>
      <w:spacing w:line="276" w:lineRule="auto"/>
      <w:ind w:firstLine="210"/>
    </w:pPr>
    <w:rPr>
      <w:rFonts w:ascii="Calibri" w:eastAsia="Calibri" w:hAnsi="Calibri"/>
      <w:sz w:val="22"/>
      <w:szCs w:val="22"/>
    </w:rPr>
  </w:style>
  <w:style w:type="character" w:customStyle="1" w:styleId="BodyTextChar1">
    <w:name w:val="Body Text Char1"/>
    <w:link w:val="BodyText"/>
    <w:rsid w:val="006149B2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BodyTextFirstIndentChar">
    <w:name w:val="Body Text First Indent Char"/>
    <w:link w:val="BodyTextFirstIndent"/>
    <w:uiPriority w:val="99"/>
    <w:rsid w:val="006149B2"/>
    <w:rPr>
      <w:rFonts w:ascii="Calibri" w:eastAsia="Calibri" w:hAnsi="Calibri"/>
      <w:color w:val="000000"/>
      <w:kern w:val="1"/>
      <w:sz w:val="22"/>
      <w:szCs w:val="22"/>
      <w:lang w:eastAsia="ar-SA"/>
    </w:rPr>
  </w:style>
  <w:style w:type="paragraph" w:customStyle="1" w:styleId="Tekst">
    <w:name w:val="Tekst"/>
    <w:basedOn w:val="Normal"/>
    <w:rsid w:val="00805B4E"/>
    <w:pPr>
      <w:suppressAutoHyphens w:val="0"/>
      <w:spacing w:after="0" w:line="300" w:lineRule="exact"/>
    </w:pPr>
    <w:rPr>
      <w:rFonts w:ascii="Garamond" w:hAnsi="Garamond"/>
      <w:spacing w:val="4"/>
      <w:kern w:val="0"/>
      <w:sz w:val="24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F3FC-D528-4898-8A3D-FFA966EA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7202</Words>
  <Characters>41058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22</vt:lpstr>
    </vt:vector>
  </TitlesOfParts>
  <Company>IT NBS</Company>
  <LinksUpToDate>false</LinksUpToDate>
  <CharactersWithSpaces>48164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22</dc:title>
  <dc:creator>Pedja Bojovic</dc:creator>
  <cp:lastModifiedBy>Dragan</cp:lastModifiedBy>
  <cp:revision>4</cp:revision>
  <cp:lastPrinted>2014-02-27T07:40:00Z</cp:lastPrinted>
  <dcterms:created xsi:type="dcterms:W3CDTF">2015-10-05T11:20:00Z</dcterms:created>
  <dcterms:modified xsi:type="dcterms:W3CDTF">2015-10-05T11:36:00Z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