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E" w:rsidRPr="006907AE" w:rsidRDefault="006907AE" w:rsidP="006907AE">
      <w:pPr>
        <w:spacing w:after="0" w:line="240" w:lineRule="auto"/>
        <w:jc w:val="center"/>
        <w:rPr>
          <w:rFonts w:ascii="Times New Roman" w:eastAsia="Arial Unicode MS" w:hAnsi="Times New Roman" w:cs="Times New Roman"/>
          <w:b/>
          <w:bCs/>
          <w:noProof/>
          <w:color w:val="FF0000"/>
          <w:sz w:val="24"/>
          <w:szCs w:val="24"/>
        </w:rPr>
      </w:pPr>
      <w:bookmarkStart w:id="0" w:name="_GoBack"/>
      <w:r w:rsidRPr="006907AE">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6907AE" w:rsidRPr="00FA1E5E" w:rsidRDefault="006907AE" w:rsidP="006907AE">
      <w:pPr>
        <w:spacing w:after="0" w:line="240" w:lineRule="auto"/>
        <w:jc w:val="center"/>
        <w:rPr>
          <w:rFonts w:ascii="Times New Roman" w:eastAsia="Times New Roman" w:hAnsi="Times New Roman" w:cs="Times New Roman"/>
          <w:b/>
          <w:noProof/>
          <w:lang w:val="sr-Cyrl-RS"/>
        </w:rPr>
      </w:pPr>
      <w:r w:rsidRPr="006907AE">
        <w:rPr>
          <w:rFonts w:ascii="Times New Roman" w:eastAsia="Arial Unicode MS" w:hAnsi="Times New Roman" w:cs="Times New Roman"/>
          <w:b/>
          <w:bCs/>
          <w:noProof/>
          <w:color w:val="FF0000"/>
          <w:sz w:val="24"/>
          <w:szCs w:val="24"/>
        </w:rPr>
        <w:t xml:space="preserve"> </w:t>
      </w:r>
      <w:r w:rsidRPr="006907AE">
        <w:rPr>
          <w:rFonts w:ascii="Times New Roman" w:eastAsia="Times New Roman" w:hAnsi="Times New Roman" w:cs="Times New Roman"/>
          <w:b/>
          <w:noProof/>
          <w:sz w:val="24"/>
          <w:szCs w:val="24"/>
        </w:rPr>
        <w:t xml:space="preserve">ЗА </w:t>
      </w:r>
      <w:r w:rsidRPr="006907AE">
        <w:rPr>
          <w:rFonts w:ascii="Times New Roman" w:eastAsia="Times New Roman" w:hAnsi="Times New Roman" w:cs="Times New Roman"/>
          <w:b/>
          <w:noProof/>
          <w:color w:val="FF0000"/>
          <w:sz w:val="24"/>
          <w:szCs w:val="24"/>
        </w:rPr>
        <w:t>I</w:t>
      </w:r>
      <w:r w:rsidR="00FA1E5E">
        <w:rPr>
          <w:rFonts w:ascii="Times New Roman" w:eastAsia="Times New Roman" w:hAnsi="Times New Roman" w:cs="Times New Roman"/>
          <w:b/>
          <w:noProof/>
          <w:color w:val="FF0000"/>
          <w:sz w:val="24"/>
          <w:szCs w:val="24"/>
        </w:rPr>
        <w:t>I</w:t>
      </w:r>
      <w:r w:rsidRPr="006907AE">
        <w:rPr>
          <w:rFonts w:ascii="Times New Roman" w:eastAsia="Times New Roman" w:hAnsi="Times New Roman" w:cs="Times New Roman"/>
          <w:b/>
          <w:noProof/>
          <w:color w:val="FF0000"/>
          <w:sz w:val="24"/>
          <w:szCs w:val="24"/>
        </w:rPr>
        <w:t xml:space="preserve"> </w:t>
      </w:r>
      <w:r w:rsidRPr="006907AE">
        <w:rPr>
          <w:rFonts w:ascii="Times New Roman" w:eastAsia="Times New Roman" w:hAnsi="Times New Roman" w:cs="Times New Roman"/>
          <w:b/>
          <w:noProof/>
          <w:sz w:val="24"/>
          <w:szCs w:val="24"/>
        </w:rPr>
        <w:t>ПАРТИЈУ:</w:t>
      </w:r>
      <w:r w:rsidRPr="006907AE">
        <w:rPr>
          <w:rFonts w:ascii="Times New Roman" w:eastAsia="Times New Roman" w:hAnsi="Times New Roman" w:cs="Times New Roman"/>
          <w:b/>
          <w:noProof/>
        </w:rPr>
        <w:t xml:space="preserve"> </w:t>
      </w:r>
      <w:r w:rsidR="00FA1E5E">
        <w:rPr>
          <w:rFonts w:ascii="Times New Roman" w:eastAsia="Calibri" w:hAnsi="Times New Roman" w:cs="Times New Roman"/>
          <w:b/>
          <w:iCs/>
          <w:noProof/>
          <w:sz w:val="24"/>
          <w:szCs w:val="24"/>
          <w:lang w:val="sr-Cyrl-RS"/>
        </w:rPr>
        <w:t>Настав</w:t>
      </w:r>
      <w:r w:rsidR="00BE2836">
        <w:rPr>
          <w:rFonts w:ascii="Times New Roman" w:eastAsia="Calibri" w:hAnsi="Times New Roman" w:cs="Times New Roman"/>
          <w:b/>
          <w:iCs/>
          <w:noProof/>
          <w:sz w:val="24"/>
          <w:szCs w:val="24"/>
        </w:rPr>
        <w:t>а</w:t>
      </w:r>
      <w:r w:rsidR="00FA1E5E">
        <w:rPr>
          <w:rFonts w:ascii="Times New Roman" w:eastAsia="Calibri" w:hAnsi="Times New Roman" w:cs="Times New Roman"/>
          <w:b/>
          <w:iCs/>
          <w:noProof/>
          <w:sz w:val="24"/>
          <w:szCs w:val="24"/>
          <w:lang w:val="sr-Cyrl-RS"/>
        </w:rPr>
        <w:t xml:space="preserve"> у природи</w:t>
      </w:r>
    </w:p>
    <w:p w:rsidR="006907AE" w:rsidRPr="006907AE" w:rsidRDefault="006907AE" w:rsidP="006907AE">
      <w:pPr>
        <w:spacing w:after="0" w:line="360" w:lineRule="auto"/>
        <w:jc w:val="center"/>
        <w:rPr>
          <w:rFonts w:ascii="Times New Roman" w:eastAsia="Times New Roman" w:hAnsi="Times New Roman" w:cs="Times New Roman"/>
          <w:noProof/>
          <w:sz w:val="20"/>
          <w:szCs w:val="20"/>
        </w:rPr>
      </w:pPr>
      <w:r w:rsidRPr="006907AE">
        <w:rPr>
          <w:rFonts w:ascii="Times New Roman" w:eastAsia="Times New Roman" w:hAnsi="Times New Roman" w:cs="Times New Roman"/>
          <w:noProof/>
          <w:sz w:val="20"/>
          <w:szCs w:val="20"/>
        </w:rPr>
        <w:t xml:space="preserve">                                                 </w:t>
      </w:r>
    </w:p>
    <w:p w:rsidR="006907AE" w:rsidRPr="006907AE" w:rsidRDefault="006907AE" w:rsidP="006907AE">
      <w:pPr>
        <w:jc w:val="center"/>
        <w:rPr>
          <w:rFonts w:ascii="Times New Roman" w:eastAsia="Arial Unicode MS" w:hAnsi="Times New Roman" w:cs="Times New Roman"/>
          <w:b/>
          <w:bCs/>
          <w:noProof/>
          <w:sz w:val="20"/>
          <w:szCs w:val="20"/>
        </w:rPr>
      </w:pPr>
      <w:r w:rsidRPr="006907AE">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234"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p>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Оквирна 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Укупнa цена са ПДВ-ом у динарима</w:t>
            </w:r>
          </w:p>
        </w:tc>
      </w:tr>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4"/>
                <w:szCs w:val="24"/>
              </w:rPr>
            </w:pPr>
            <w:r w:rsidRPr="006907AE">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6907AE" w:rsidRPr="006907AE" w:rsidRDefault="00FA1E5E" w:rsidP="006907AE">
            <w:pPr>
              <w:spacing w:after="0" w:line="240" w:lineRule="auto"/>
              <w:jc w:val="center"/>
              <w:rPr>
                <w:rFonts w:ascii="Times New Roman" w:eastAsia="Times New Roman" w:hAnsi="Times New Roman" w:cs="Times New Roman"/>
                <w:b/>
                <w:noProof/>
                <w:color w:val="FF0000"/>
                <w:sz w:val="24"/>
                <w:szCs w:val="24"/>
              </w:rPr>
            </w:pPr>
            <w:r>
              <w:rPr>
                <w:rFonts w:ascii="Times New Roman" w:eastAsia="Calibri" w:hAnsi="Times New Roman" w:cs="Times New Roman"/>
                <w:b/>
                <w:iCs/>
                <w:noProof/>
                <w:sz w:val="24"/>
                <w:szCs w:val="24"/>
                <w:lang w:val="sr-Cyrl-RS"/>
              </w:rPr>
              <w:t>Настав</w:t>
            </w:r>
            <w:r>
              <w:rPr>
                <w:rFonts w:ascii="Times New Roman" w:eastAsia="Calibri" w:hAnsi="Times New Roman" w:cs="Times New Roman"/>
                <w:b/>
                <w:iCs/>
                <w:noProof/>
                <w:sz w:val="24"/>
                <w:szCs w:val="24"/>
              </w:rPr>
              <w:t>а</w:t>
            </w:r>
            <w:r>
              <w:rPr>
                <w:rFonts w:ascii="Times New Roman" w:eastAsia="Calibri" w:hAnsi="Times New Roman" w:cs="Times New Roman"/>
                <w:b/>
                <w:iCs/>
                <w:noProof/>
                <w:sz w:val="24"/>
                <w:szCs w:val="24"/>
                <w:lang w:val="sr-Cyrl-RS"/>
              </w:rPr>
              <w:t xml:space="preserve"> у природи</w:t>
            </w:r>
            <w:r>
              <w:rPr>
                <w:rFonts w:ascii="Times New Roman" w:eastAsia="Calibri" w:hAnsi="Times New Roman" w:cs="Times New Roman"/>
                <w:b/>
                <w:iCs/>
                <w:noProof/>
                <w:sz w:val="24"/>
                <w:szCs w:val="24"/>
                <w:lang w:val="sr-Cyrl-RS"/>
              </w:rPr>
              <w:t xml:space="preserve"> ученика четвртог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noProof/>
                <w:color w:val="FF0000"/>
                <w:sz w:val="24"/>
                <w:szCs w:val="24"/>
              </w:rPr>
            </w:pPr>
            <w:r w:rsidRPr="006907AE">
              <w:rPr>
                <w:rFonts w:ascii="Times New Roman" w:eastAsia="Times New Roman" w:hAnsi="Times New Roman" w:cs="Times New Roman"/>
                <w:noProof/>
                <w:color w:val="FF0000"/>
                <w:sz w:val="24"/>
                <w:szCs w:val="24"/>
              </w:rPr>
              <w:t>Туристичко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6907AE" w:rsidRPr="006907AE" w:rsidRDefault="00FA1E5E" w:rsidP="006907AE">
            <w:pPr>
              <w:jc w:val="center"/>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7</w:t>
            </w:r>
            <w:r w:rsidR="006907AE" w:rsidRPr="006907AE">
              <w:rPr>
                <w:rFonts w:ascii="Times New Roman" w:eastAsia="Times New Roman" w:hAnsi="Times New Roman" w:cs="Times New Roman"/>
                <w:b/>
                <w:noProof/>
                <w:sz w:val="24"/>
                <w:szCs w:val="24"/>
                <w:lang w:val="sr-Cyrl-CS"/>
              </w:rPr>
              <w:t>0</w:t>
            </w:r>
          </w:p>
        </w:tc>
        <w:tc>
          <w:tcPr>
            <w:tcW w:w="2070"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r>
      <w:tr w:rsidR="006907AE" w:rsidRPr="006907AE" w:rsidTr="000248D0">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right"/>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 xml:space="preserve">                                                                     УКУПНА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6907AE" w:rsidRPr="006907AE" w:rsidRDefault="006907AE" w:rsidP="006907AE">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6907AE" w:rsidRPr="006907AE" w:rsidRDefault="006907AE" w:rsidP="006907AE">
            <w:pPr>
              <w:jc w:val="center"/>
              <w:rPr>
                <w:rFonts w:ascii="Times New Roman" w:eastAsia="Times New Roman" w:hAnsi="Times New Roman" w:cs="Times New Roman"/>
                <w:b/>
                <w:noProof/>
                <w:sz w:val="20"/>
                <w:szCs w:val="20"/>
              </w:rPr>
            </w:pPr>
          </w:p>
        </w:tc>
      </w:tr>
      <w:tr w:rsidR="006907AE" w:rsidRPr="006907AE" w:rsidTr="000248D0">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6907AE" w:rsidRPr="006907AE" w:rsidRDefault="006907AE" w:rsidP="006907AE">
            <w:pPr>
              <w:spacing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6907AE">
              <w:rPr>
                <w:rFonts w:ascii="Times New Roman" w:eastAsia="Times New Roman" w:hAnsi="Times New Roman" w:cs="Times New Roman"/>
                <w:i/>
                <w:iCs/>
                <w:noProof/>
                <w:sz w:val="24"/>
                <w:szCs w:val="24"/>
              </w:rPr>
              <w:t>"Сл. гласник РС", бр. 36/2009, 88/2010, 99/2011 - др. закон, 93/2012 и 84/2015</w:t>
            </w:r>
            <w:r w:rsidRPr="006907AE">
              <w:rPr>
                <w:rFonts w:ascii="Times New Roman" w:eastAsia="Times New Roman" w:hAnsi="Times New Roman" w:cs="Times New Roman"/>
                <w:iCs/>
                <w:noProof/>
                <w:sz w:val="24"/>
                <w:szCs w:val="24"/>
              </w:rPr>
              <w:t>),  односно у овом случају укалкулисати:</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на релацији по програму који испуњава одредбе </w:t>
            </w:r>
            <w:r w:rsidRPr="006907AE">
              <w:rPr>
                <w:rFonts w:ascii="Times New Roman" w:eastAsia="Times New Roman" w:hAnsi="Times New Roman" w:cs="Times New Roman"/>
                <w:b/>
                <w:bCs/>
                <w:iCs/>
                <w:noProof/>
                <w:sz w:val="24"/>
                <w:szCs w:val="24"/>
              </w:rPr>
              <w:t>Закона о превозу у друмском саобраћају</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46/95, 66/2001, 61/2005, 91/2005, 62/2006, 31/2011 и 68/2015 - др. закони</w:t>
            </w:r>
            <w:r w:rsidRPr="006907AE">
              <w:rPr>
                <w:rFonts w:ascii="Times New Roman" w:eastAsia="Times New Roman" w:hAnsi="Times New Roman" w:cs="Times New Roman"/>
                <w:bCs/>
                <w:iCs/>
                <w:noProof/>
                <w:sz w:val="24"/>
                <w:szCs w:val="24"/>
              </w:rPr>
              <w:t xml:space="preserve">) и </w:t>
            </w:r>
            <w:r w:rsidRPr="006907AE">
              <w:rPr>
                <w:rFonts w:ascii="Times New Roman" w:eastAsia="Times New Roman" w:hAnsi="Times New Roman" w:cs="Times New Roman"/>
                <w:b/>
                <w:bCs/>
                <w:iCs/>
                <w:noProof/>
                <w:sz w:val="24"/>
                <w:szCs w:val="24"/>
              </w:rPr>
              <w:t>Закона о безбедности саобраћаја на путевима</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r w:rsidRPr="006907AE">
              <w:rPr>
                <w:rFonts w:ascii="Times New Roman" w:eastAsia="Times New Roman" w:hAnsi="Times New Roman" w:cs="Times New Roman"/>
                <w:bCs/>
                <w:iCs/>
                <w:noProof/>
                <w:sz w:val="24"/>
                <w:szCs w:val="24"/>
              </w:rPr>
              <w:t xml:space="preserve">); </w:t>
            </w:r>
          </w:p>
          <w:p w:rsidR="00D12D23" w:rsidRDefault="006907AE" w:rsidP="00D12D23">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улазнице за све посете </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907AE" w:rsidRPr="006907AE" w:rsidRDefault="006907AE" w:rsidP="00117C5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представник агенције </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наставнике</w:t>
            </w:r>
            <w:r w:rsidR="00AA3AA8">
              <w:rPr>
                <w:rFonts w:ascii="Times New Roman" w:eastAsia="Times New Roman" w:hAnsi="Times New Roman" w:cs="Times New Roman"/>
                <w:bCs/>
                <w:iCs/>
                <w:noProof/>
                <w:sz w:val="24"/>
                <w:szCs w:val="24"/>
                <w:lang w:val="sr-Cyrl-RS"/>
              </w:rPr>
              <w:t xml:space="preserve"> </w:t>
            </w:r>
            <w:r w:rsidRPr="006907AE">
              <w:rPr>
                <w:rFonts w:ascii="Times New Roman" w:eastAsia="Times New Roman" w:hAnsi="Times New Roman" w:cs="Times New Roman"/>
                <w:bCs/>
                <w:iCs/>
                <w:noProof/>
                <w:sz w:val="24"/>
                <w:szCs w:val="24"/>
              </w:rPr>
              <w:t>(</w:t>
            </w:r>
            <w:r w:rsidRPr="006907AE">
              <w:rPr>
                <w:rFonts w:ascii="Times New Roman" w:eastAsia="Times New Roman" w:hAnsi="Times New Roman" w:cs="Times New Roman"/>
                <w:bCs/>
                <w:i/>
                <w:iCs/>
                <w:noProof/>
                <w:sz w:val="20"/>
                <w:szCs w:val="20"/>
              </w:rPr>
              <w:t>број наведен код сваке партије, па калкулисати на исти</w:t>
            </w:r>
            <w:r w:rsidRPr="006907AE">
              <w:rPr>
                <w:rFonts w:ascii="Times New Roman" w:eastAsia="Times New Roman" w:hAnsi="Times New Roman" w:cs="Times New Roman"/>
                <w:bCs/>
                <w:iCs/>
                <w:noProof/>
                <w:sz w:val="24"/>
                <w:szCs w:val="24"/>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једног ученика на 15 ученика који плаћају;</w:t>
            </w:r>
          </w:p>
          <w:p w:rsidR="006B2094" w:rsidRDefault="006907AE" w:rsidP="006B209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w:t>
            </w:r>
            <w:r w:rsidRPr="006907A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6B2094">
              <w:rPr>
                <w:rFonts w:ascii="Times New Roman" w:eastAsia="Times New Roman" w:hAnsi="Times New Roman" w:cs="Times New Roman"/>
                <w:bCs/>
                <w:iCs/>
                <w:noProof/>
                <w:sz w:val="24"/>
                <w:szCs w:val="24"/>
                <w:lang w:val="sr-Cyrl-RS"/>
              </w:rPr>
              <w:t xml:space="preserve"> за нулти разред укупно 2 близанца;</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платног промета 1%;</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организационе трошкове Агенције.</w:t>
            </w:r>
          </w:p>
          <w:p w:rsidR="006907AE" w:rsidRPr="006907AE" w:rsidRDefault="006907AE" w:rsidP="006907AE">
            <w:pPr>
              <w:spacing w:after="0" w:line="240" w:lineRule="auto"/>
              <w:ind w:left="720"/>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
                <w:bCs/>
                <w:iCs/>
                <w:noProof/>
                <w:sz w:val="24"/>
                <w:szCs w:val="24"/>
              </w:rPr>
              <w:t xml:space="preserve">                                                                                                                                                                                    </w:t>
            </w:r>
          </w:p>
          <w:p w:rsidR="006907AE" w:rsidRPr="006907AE" w:rsidRDefault="006907AE" w:rsidP="006907AE">
            <w:pPr>
              <w:spacing w:after="0" w:line="240" w:lineRule="auto"/>
              <w:jc w:val="both"/>
              <w:rPr>
                <w:rFonts w:ascii="Times New Roman" w:eastAsia="Times New Roman" w:hAnsi="Times New Roman" w:cs="Times New Roman"/>
                <w:b/>
                <w:i/>
                <w:noProof/>
                <w:sz w:val="20"/>
                <w:szCs w:val="20"/>
              </w:rPr>
            </w:pPr>
          </w:p>
        </w:tc>
      </w:tr>
      <w:bookmarkEnd w:id="0"/>
      <w:tr w:rsidR="006907AE" w:rsidRPr="006907AE" w:rsidTr="000248D0">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6907AE" w:rsidRPr="006907AE" w:rsidRDefault="006907AE" w:rsidP="006907AE">
            <w:pPr>
              <w:tabs>
                <w:tab w:val="left" w:pos="90"/>
              </w:tabs>
              <w:spacing w:after="0"/>
              <w:contextualSpacing/>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из ове КД)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lastRenderedPageBreak/>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0"/>
                <w:szCs w:val="20"/>
              </w:rPr>
            </w:pPr>
            <w:r w:rsidRPr="006907AE">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907AE" w:rsidRPr="006907AE" w:rsidRDefault="006907AE" w:rsidP="006907AE">
      <w:pPr>
        <w:jc w:val="right"/>
        <w:rPr>
          <w:rFonts w:ascii="Times New Roman" w:eastAsia="Arial Unicode MS" w:hAnsi="Times New Roman" w:cs="Times New Roman"/>
          <w:b/>
          <w:bCs/>
          <w:noProof/>
          <w:sz w:val="24"/>
          <w:szCs w:val="24"/>
        </w:rPr>
      </w:pPr>
    </w:p>
    <w:sectPr w:rsidR="006907AE" w:rsidRPr="006907AE" w:rsidSect="00B36ABB">
      <w:pgSz w:w="16840" w:h="11907" w:orient="landscape" w:code="9"/>
      <w:pgMar w:top="1138" w:right="1440" w:bottom="113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26" w:rsidRDefault="00FA1126" w:rsidP="00412B57">
      <w:pPr>
        <w:spacing w:after="0" w:line="240" w:lineRule="auto"/>
      </w:pPr>
      <w:r>
        <w:separator/>
      </w:r>
    </w:p>
  </w:endnote>
  <w:endnote w:type="continuationSeparator" w:id="0">
    <w:p w:rsidR="00FA1126" w:rsidRDefault="00FA1126" w:rsidP="004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26" w:rsidRDefault="00FA1126" w:rsidP="00412B57">
      <w:pPr>
        <w:spacing w:after="0" w:line="240" w:lineRule="auto"/>
      </w:pPr>
      <w:r>
        <w:separator/>
      </w:r>
    </w:p>
  </w:footnote>
  <w:footnote w:type="continuationSeparator" w:id="0">
    <w:p w:rsidR="00FA1126" w:rsidRDefault="00FA1126" w:rsidP="00412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1"/>
  </w:num>
  <w:num w:numId="7">
    <w:abstractNumId w:val="31"/>
  </w:num>
  <w:num w:numId="8">
    <w:abstractNumId w:val="0"/>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7"/>
  </w:num>
  <w:num w:numId="14">
    <w:abstractNumId w:val="19"/>
  </w:num>
  <w:num w:numId="15">
    <w:abstractNumId w:val="26"/>
  </w:num>
  <w:num w:numId="16">
    <w:abstractNumId w:val="28"/>
  </w:num>
  <w:num w:numId="17">
    <w:abstractNumId w:val="14"/>
  </w:num>
  <w:num w:numId="18">
    <w:abstractNumId w:val="9"/>
  </w:num>
  <w:num w:numId="19">
    <w:abstractNumId w:val="10"/>
  </w:num>
  <w:num w:numId="20">
    <w:abstractNumId w:val="24"/>
  </w:num>
  <w:num w:numId="21">
    <w:abstractNumId w:val="32"/>
  </w:num>
  <w:num w:numId="22">
    <w:abstractNumId w:val="27"/>
  </w:num>
  <w:num w:numId="23">
    <w:abstractNumId w:val="3"/>
  </w:num>
  <w:num w:numId="24">
    <w:abstractNumId w:val="2"/>
  </w:num>
  <w:num w:numId="25">
    <w:abstractNumId w:val="4"/>
  </w:num>
  <w:num w:numId="26">
    <w:abstractNumId w:val="29"/>
  </w:num>
  <w:num w:numId="27">
    <w:abstractNumId w:val="20"/>
  </w:num>
  <w:num w:numId="28">
    <w:abstractNumId w:val="11"/>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997"/>
    <w:rsid w:val="000002A3"/>
    <w:rsid w:val="0000050C"/>
    <w:rsid w:val="0000116F"/>
    <w:rsid w:val="000019A6"/>
    <w:rsid w:val="000019CC"/>
    <w:rsid w:val="000031DC"/>
    <w:rsid w:val="0000372F"/>
    <w:rsid w:val="00003F69"/>
    <w:rsid w:val="000055AB"/>
    <w:rsid w:val="000059B7"/>
    <w:rsid w:val="0000770B"/>
    <w:rsid w:val="00007ACB"/>
    <w:rsid w:val="00010540"/>
    <w:rsid w:val="00013050"/>
    <w:rsid w:val="000141CA"/>
    <w:rsid w:val="00015099"/>
    <w:rsid w:val="0001592B"/>
    <w:rsid w:val="00015F98"/>
    <w:rsid w:val="000200B9"/>
    <w:rsid w:val="00020785"/>
    <w:rsid w:val="00020792"/>
    <w:rsid w:val="00021386"/>
    <w:rsid w:val="000242EB"/>
    <w:rsid w:val="00025A37"/>
    <w:rsid w:val="00025A5A"/>
    <w:rsid w:val="00025E9B"/>
    <w:rsid w:val="00025EA3"/>
    <w:rsid w:val="000262BB"/>
    <w:rsid w:val="0002678D"/>
    <w:rsid w:val="00027840"/>
    <w:rsid w:val="00027B60"/>
    <w:rsid w:val="00032111"/>
    <w:rsid w:val="0003219B"/>
    <w:rsid w:val="00032CE9"/>
    <w:rsid w:val="00034132"/>
    <w:rsid w:val="000350D6"/>
    <w:rsid w:val="0003610E"/>
    <w:rsid w:val="000365B4"/>
    <w:rsid w:val="00036A23"/>
    <w:rsid w:val="00036FCC"/>
    <w:rsid w:val="00040607"/>
    <w:rsid w:val="00041505"/>
    <w:rsid w:val="00041B6D"/>
    <w:rsid w:val="00042D11"/>
    <w:rsid w:val="00043426"/>
    <w:rsid w:val="00043C60"/>
    <w:rsid w:val="000442B3"/>
    <w:rsid w:val="00044437"/>
    <w:rsid w:val="00044F02"/>
    <w:rsid w:val="00044FE4"/>
    <w:rsid w:val="00047AAD"/>
    <w:rsid w:val="0005004F"/>
    <w:rsid w:val="000528B1"/>
    <w:rsid w:val="00052BCB"/>
    <w:rsid w:val="0005416A"/>
    <w:rsid w:val="0005429F"/>
    <w:rsid w:val="00054E09"/>
    <w:rsid w:val="000559AC"/>
    <w:rsid w:val="00056E44"/>
    <w:rsid w:val="00056EEF"/>
    <w:rsid w:val="00057EEE"/>
    <w:rsid w:val="00060371"/>
    <w:rsid w:val="00060596"/>
    <w:rsid w:val="00060999"/>
    <w:rsid w:val="00062F35"/>
    <w:rsid w:val="00064170"/>
    <w:rsid w:val="000653A3"/>
    <w:rsid w:val="00065584"/>
    <w:rsid w:val="00065612"/>
    <w:rsid w:val="00065D53"/>
    <w:rsid w:val="000661E1"/>
    <w:rsid w:val="0006662B"/>
    <w:rsid w:val="00071F60"/>
    <w:rsid w:val="000729E2"/>
    <w:rsid w:val="000733FD"/>
    <w:rsid w:val="00073659"/>
    <w:rsid w:val="00074308"/>
    <w:rsid w:val="00074BA5"/>
    <w:rsid w:val="00076A63"/>
    <w:rsid w:val="00080CCB"/>
    <w:rsid w:val="00081516"/>
    <w:rsid w:val="00081E71"/>
    <w:rsid w:val="00083913"/>
    <w:rsid w:val="00083973"/>
    <w:rsid w:val="00083B29"/>
    <w:rsid w:val="00084382"/>
    <w:rsid w:val="00084705"/>
    <w:rsid w:val="00084E76"/>
    <w:rsid w:val="0008541A"/>
    <w:rsid w:val="00085AF7"/>
    <w:rsid w:val="00091CC1"/>
    <w:rsid w:val="000931E0"/>
    <w:rsid w:val="000957CF"/>
    <w:rsid w:val="000962FE"/>
    <w:rsid w:val="0009695E"/>
    <w:rsid w:val="00097C71"/>
    <w:rsid w:val="000A07CA"/>
    <w:rsid w:val="000A089B"/>
    <w:rsid w:val="000A0D4B"/>
    <w:rsid w:val="000A0DC5"/>
    <w:rsid w:val="000A0E8E"/>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205A"/>
    <w:rsid w:val="00113A2D"/>
    <w:rsid w:val="00113ADA"/>
    <w:rsid w:val="001149F5"/>
    <w:rsid w:val="00114CC2"/>
    <w:rsid w:val="00116163"/>
    <w:rsid w:val="00116C28"/>
    <w:rsid w:val="001171AF"/>
    <w:rsid w:val="0011772A"/>
    <w:rsid w:val="00117C54"/>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54A"/>
    <w:rsid w:val="00143B14"/>
    <w:rsid w:val="001451D9"/>
    <w:rsid w:val="00146428"/>
    <w:rsid w:val="00146EFF"/>
    <w:rsid w:val="001478C2"/>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852"/>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A9D"/>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336E"/>
    <w:rsid w:val="001C3517"/>
    <w:rsid w:val="001C3659"/>
    <w:rsid w:val="001C3765"/>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6CFB"/>
    <w:rsid w:val="002072F0"/>
    <w:rsid w:val="002104F9"/>
    <w:rsid w:val="00212DD5"/>
    <w:rsid w:val="00212EF6"/>
    <w:rsid w:val="00212FD3"/>
    <w:rsid w:val="00214B38"/>
    <w:rsid w:val="00215C34"/>
    <w:rsid w:val="0022062E"/>
    <w:rsid w:val="00220767"/>
    <w:rsid w:val="00221AE3"/>
    <w:rsid w:val="002228A2"/>
    <w:rsid w:val="002252D2"/>
    <w:rsid w:val="00225AF1"/>
    <w:rsid w:val="002313C6"/>
    <w:rsid w:val="00231473"/>
    <w:rsid w:val="002320E6"/>
    <w:rsid w:val="002321B6"/>
    <w:rsid w:val="0023305E"/>
    <w:rsid w:val="00233387"/>
    <w:rsid w:val="00234700"/>
    <w:rsid w:val="002360E4"/>
    <w:rsid w:val="00236780"/>
    <w:rsid w:val="00236A9E"/>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7A4"/>
    <w:rsid w:val="002941FE"/>
    <w:rsid w:val="00294896"/>
    <w:rsid w:val="002949F3"/>
    <w:rsid w:val="0029602B"/>
    <w:rsid w:val="00296437"/>
    <w:rsid w:val="002977D7"/>
    <w:rsid w:val="00297A57"/>
    <w:rsid w:val="00297BC0"/>
    <w:rsid w:val="002A0499"/>
    <w:rsid w:val="002A0D46"/>
    <w:rsid w:val="002A0DB0"/>
    <w:rsid w:val="002A1458"/>
    <w:rsid w:val="002A57A4"/>
    <w:rsid w:val="002A5C53"/>
    <w:rsid w:val="002A6088"/>
    <w:rsid w:val="002A6637"/>
    <w:rsid w:val="002A7A0B"/>
    <w:rsid w:val="002B06EA"/>
    <w:rsid w:val="002B1191"/>
    <w:rsid w:val="002B1985"/>
    <w:rsid w:val="002B28A9"/>
    <w:rsid w:val="002B2FB1"/>
    <w:rsid w:val="002B34A5"/>
    <w:rsid w:val="002B3B8B"/>
    <w:rsid w:val="002B4441"/>
    <w:rsid w:val="002B5B3A"/>
    <w:rsid w:val="002B6284"/>
    <w:rsid w:val="002B6E88"/>
    <w:rsid w:val="002B6E90"/>
    <w:rsid w:val="002C0744"/>
    <w:rsid w:val="002C0A60"/>
    <w:rsid w:val="002C25F6"/>
    <w:rsid w:val="002C472C"/>
    <w:rsid w:val="002C5E04"/>
    <w:rsid w:val="002C6869"/>
    <w:rsid w:val="002C72F0"/>
    <w:rsid w:val="002C74A7"/>
    <w:rsid w:val="002C784F"/>
    <w:rsid w:val="002D0341"/>
    <w:rsid w:val="002D03D5"/>
    <w:rsid w:val="002D08E2"/>
    <w:rsid w:val="002D0F07"/>
    <w:rsid w:val="002D152C"/>
    <w:rsid w:val="002D28CA"/>
    <w:rsid w:val="002D419F"/>
    <w:rsid w:val="002D55AC"/>
    <w:rsid w:val="002D77E3"/>
    <w:rsid w:val="002E2B26"/>
    <w:rsid w:val="002E3F80"/>
    <w:rsid w:val="002E49E2"/>
    <w:rsid w:val="002E581A"/>
    <w:rsid w:val="002E5C3B"/>
    <w:rsid w:val="002E6DD4"/>
    <w:rsid w:val="002E7C40"/>
    <w:rsid w:val="002F1433"/>
    <w:rsid w:val="002F1506"/>
    <w:rsid w:val="002F171E"/>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9B5"/>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737E"/>
    <w:rsid w:val="003309B7"/>
    <w:rsid w:val="00332775"/>
    <w:rsid w:val="00336B21"/>
    <w:rsid w:val="0033714A"/>
    <w:rsid w:val="00337216"/>
    <w:rsid w:val="003423ED"/>
    <w:rsid w:val="00342875"/>
    <w:rsid w:val="003455C7"/>
    <w:rsid w:val="003457E9"/>
    <w:rsid w:val="003467B5"/>
    <w:rsid w:val="00346FD4"/>
    <w:rsid w:val="00347629"/>
    <w:rsid w:val="00350781"/>
    <w:rsid w:val="00350C65"/>
    <w:rsid w:val="00350D9E"/>
    <w:rsid w:val="00352B51"/>
    <w:rsid w:val="00352F4F"/>
    <w:rsid w:val="00353280"/>
    <w:rsid w:val="0035340E"/>
    <w:rsid w:val="00353838"/>
    <w:rsid w:val="00357539"/>
    <w:rsid w:val="0036021A"/>
    <w:rsid w:val="00363A03"/>
    <w:rsid w:val="00364361"/>
    <w:rsid w:val="003645A0"/>
    <w:rsid w:val="003655B1"/>
    <w:rsid w:val="00365A38"/>
    <w:rsid w:val="00365F70"/>
    <w:rsid w:val="0036723E"/>
    <w:rsid w:val="00367AA5"/>
    <w:rsid w:val="00367CE1"/>
    <w:rsid w:val="00367E61"/>
    <w:rsid w:val="003712E2"/>
    <w:rsid w:val="0037224F"/>
    <w:rsid w:val="003724CF"/>
    <w:rsid w:val="00373547"/>
    <w:rsid w:val="00373B36"/>
    <w:rsid w:val="00374779"/>
    <w:rsid w:val="00375B6D"/>
    <w:rsid w:val="00375FA9"/>
    <w:rsid w:val="00376CAA"/>
    <w:rsid w:val="00377B3E"/>
    <w:rsid w:val="003810A9"/>
    <w:rsid w:val="003811C9"/>
    <w:rsid w:val="0038178F"/>
    <w:rsid w:val="003836B0"/>
    <w:rsid w:val="003836D3"/>
    <w:rsid w:val="003838EB"/>
    <w:rsid w:val="0038474C"/>
    <w:rsid w:val="003848C7"/>
    <w:rsid w:val="00384B35"/>
    <w:rsid w:val="00384C90"/>
    <w:rsid w:val="00384CA6"/>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7C3"/>
    <w:rsid w:val="003B27A8"/>
    <w:rsid w:val="003B3874"/>
    <w:rsid w:val="003B3FC5"/>
    <w:rsid w:val="003B4869"/>
    <w:rsid w:val="003B4DB5"/>
    <w:rsid w:val="003B5F54"/>
    <w:rsid w:val="003B6DF1"/>
    <w:rsid w:val="003C05AF"/>
    <w:rsid w:val="003C0791"/>
    <w:rsid w:val="003C2ED2"/>
    <w:rsid w:val="003C302E"/>
    <w:rsid w:val="003C363E"/>
    <w:rsid w:val="003C6194"/>
    <w:rsid w:val="003C6B8D"/>
    <w:rsid w:val="003C72EF"/>
    <w:rsid w:val="003C7A4E"/>
    <w:rsid w:val="003D011D"/>
    <w:rsid w:val="003D026D"/>
    <w:rsid w:val="003D07DF"/>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EA7"/>
    <w:rsid w:val="003E5B27"/>
    <w:rsid w:val="003E6B01"/>
    <w:rsid w:val="003F23EB"/>
    <w:rsid w:val="003F2EF7"/>
    <w:rsid w:val="003F52C1"/>
    <w:rsid w:val="003F72AA"/>
    <w:rsid w:val="003F752E"/>
    <w:rsid w:val="00400D19"/>
    <w:rsid w:val="0040182F"/>
    <w:rsid w:val="00401B66"/>
    <w:rsid w:val="00401D7C"/>
    <w:rsid w:val="0040277D"/>
    <w:rsid w:val="004050DD"/>
    <w:rsid w:val="0040772C"/>
    <w:rsid w:val="00410D8D"/>
    <w:rsid w:val="00411411"/>
    <w:rsid w:val="00411D7C"/>
    <w:rsid w:val="004120EA"/>
    <w:rsid w:val="00412338"/>
    <w:rsid w:val="00412B57"/>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778B"/>
    <w:rsid w:val="00427A9A"/>
    <w:rsid w:val="00430AD0"/>
    <w:rsid w:val="00430C40"/>
    <w:rsid w:val="00430DD6"/>
    <w:rsid w:val="004315C6"/>
    <w:rsid w:val="00431901"/>
    <w:rsid w:val="00431C8E"/>
    <w:rsid w:val="0043216F"/>
    <w:rsid w:val="00432F27"/>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6D54"/>
    <w:rsid w:val="00456DEA"/>
    <w:rsid w:val="004608DC"/>
    <w:rsid w:val="004622A7"/>
    <w:rsid w:val="00463A5D"/>
    <w:rsid w:val="004655ED"/>
    <w:rsid w:val="00465735"/>
    <w:rsid w:val="00465BB9"/>
    <w:rsid w:val="00472762"/>
    <w:rsid w:val="0047392F"/>
    <w:rsid w:val="00473CE4"/>
    <w:rsid w:val="004743B3"/>
    <w:rsid w:val="0047478D"/>
    <w:rsid w:val="00474FB3"/>
    <w:rsid w:val="00475685"/>
    <w:rsid w:val="00475954"/>
    <w:rsid w:val="004769FC"/>
    <w:rsid w:val="00477BF8"/>
    <w:rsid w:val="00480D8E"/>
    <w:rsid w:val="00481F66"/>
    <w:rsid w:val="0048207B"/>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142"/>
    <w:rsid w:val="004A612B"/>
    <w:rsid w:val="004A78B7"/>
    <w:rsid w:val="004B0176"/>
    <w:rsid w:val="004B01C6"/>
    <w:rsid w:val="004B02A0"/>
    <w:rsid w:val="004B062D"/>
    <w:rsid w:val="004B0DE5"/>
    <w:rsid w:val="004B1032"/>
    <w:rsid w:val="004B11F2"/>
    <w:rsid w:val="004B124E"/>
    <w:rsid w:val="004B1887"/>
    <w:rsid w:val="004B269A"/>
    <w:rsid w:val="004B2723"/>
    <w:rsid w:val="004B2CAF"/>
    <w:rsid w:val="004B2E84"/>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4631"/>
    <w:rsid w:val="004E46A2"/>
    <w:rsid w:val="004E5286"/>
    <w:rsid w:val="004E61D5"/>
    <w:rsid w:val="004E62F5"/>
    <w:rsid w:val="004F0085"/>
    <w:rsid w:val="004F1DD4"/>
    <w:rsid w:val="004F2112"/>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1859"/>
    <w:rsid w:val="005121A1"/>
    <w:rsid w:val="0051306C"/>
    <w:rsid w:val="005135D0"/>
    <w:rsid w:val="00514013"/>
    <w:rsid w:val="0051432F"/>
    <w:rsid w:val="005144CE"/>
    <w:rsid w:val="005172EF"/>
    <w:rsid w:val="00517CB0"/>
    <w:rsid w:val="00517CB5"/>
    <w:rsid w:val="00517F7B"/>
    <w:rsid w:val="005218F1"/>
    <w:rsid w:val="00521E60"/>
    <w:rsid w:val="00521F12"/>
    <w:rsid w:val="005253DE"/>
    <w:rsid w:val="00525C80"/>
    <w:rsid w:val="005260A0"/>
    <w:rsid w:val="0052732B"/>
    <w:rsid w:val="00527746"/>
    <w:rsid w:val="005303FC"/>
    <w:rsid w:val="00530C85"/>
    <w:rsid w:val="005315AD"/>
    <w:rsid w:val="00531765"/>
    <w:rsid w:val="0053656A"/>
    <w:rsid w:val="00536808"/>
    <w:rsid w:val="00537C19"/>
    <w:rsid w:val="00540184"/>
    <w:rsid w:val="005421DC"/>
    <w:rsid w:val="00542F41"/>
    <w:rsid w:val="00543991"/>
    <w:rsid w:val="005454AF"/>
    <w:rsid w:val="00545F32"/>
    <w:rsid w:val="00546422"/>
    <w:rsid w:val="00546535"/>
    <w:rsid w:val="005520DE"/>
    <w:rsid w:val="005521D2"/>
    <w:rsid w:val="00552A8C"/>
    <w:rsid w:val="00552BF2"/>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19B5"/>
    <w:rsid w:val="005B1AAD"/>
    <w:rsid w:val="005B1D23"/>
    <w:rsid w:val="005B2F02"/>
    <w:rsid w:val="005B3E5F"/>
    <w:rsid w:val="005B48CA"/>
    <w:rsid w:val="005B50B2"/>
    <w:rsid w:val="005B5ADA"/>
    <w:rsid w:val="005B5F6B"/>
    <w:rsid w:val="005B6B1C"/>
    <w:rsid w:val="005B7FB3"/>
    <w:rsid w:val="005B7FD3"/>
    <w:rsid w:val="005C096C"/>
    <w:rsid w:val="005C0C14"/>
    <w:rsid w:val="005C1646"/>
    <w:rsid w:val="005C1878"/>
    <w:rsid w:val="005C1A96"/>
    <w:rsid w:val="005C2A8A"/>
    <w:rsid w:val="005C3153"/>
    <w:rsid w:val="005C4E4D"/>
    <w:rsid w:val="005C5261"/>
    <w:rsid w:val="005C6475"/>
    <w:rsid w:val="005C6965"/>
    <w:rsid w:val="005C75CB"/>
    <w:rsid w:val="005D0411"/>
    <w:rsid w:val="005D17F8"/>
    <w:rsid w:val="005D22DD"/>
    <w:rsid w:val="005D53E0"/>
    <w:rsid w:val="005D58D1"/>
    <w:rsid w:val="005D5D5A"/>
    <w:rsid w:val="005D641E"/>
    <w:rsid w:val="005D66D2"/>
    <w:rsid w:val="005D67DA"/>
    <w:rsid w:val="005D7491"/>
    <w:rsid w:val="005D7C81"/>
    <w:rsid w:val="005E12EF"/>
    <w:rsid w:val="005E15C1"/>
    <w:rsid w:val="005E1631"/>
    <w:rsid w:val="005E1AF0"/>
    <w:rsid w:val="005E3ECE"/>
    <w:rsid w:val="005E4662"/>
    <w:rsid w:val="005E5322"/>
    <w:rsid w:val="005E5D3A"/>
    <w:rsid w:val="005F0845"/>
    <w:rsid w:val="005F0C67"/>
    <w:rsid w:val="005F2A97"/>
    <w:rsid w:val="005F483F"/>
    <w:rsid w:val="005F4C3A"/>
    <w:rsid w:val="005F74AB"/>
    <w:rsid w:val="005F786F"/>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3141"/>
    <w:rsid w:val="006650A5"/>
    <w:rsid w:val="006652E9"/>
    <w:rsid w:val="006667DB"/>
    <w:rsid w:val="00666909"/>
    <w:rsid w:val="00666BFB"/>
    <w:rsid w:val="00670515"/>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7A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B0CFA"/>
    <w:rsid w:val="006B0EE9"/>
    <w:rsid w:val="006B1315"/>
    <w:rsid w:val="006B2094"/>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4AA"/>
    <w:rsid w:val="007017B0"/>
    <w:rsid w:val="00701F00"/>
    <w:rsid w:val="0070204F"/>
    <w:rsid w:val="00702914"/>
    <w:rsid w:val="00702FAB"/>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29F5"/>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3688"/>
    <w:rsid w:val="007543DF"/>
    <w:rsid w:val="00755A57"/>
    <w:rsid w:val="00756176"/>
    <w:rsid w:val="00756767"/>
    <w:rsid w:val="007567B8"/>
    <w:rsid w:val="00756A6A"/>
    <w:rsid w:val="00757E5C"/>
    <w:rsid w:val="0076083A"/>
    <w:rsid w:val="00761424"/>
    <w:rsid w:val="00762744"/>
    <w:rsid w:val="007630E0"/>
    <w:rsid w:val="00763366"/>
    <w:rsid w:val="00766839"/>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EA2"/>
    <w:rsid w:val="0079684E"/>
    <w:rsid w:val="00796EC2"/>
    <w:rsid w:val="007972E0"/>
    <w:rsid w:val="00797CEE"/>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5C80"/>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1F9"/>
    <w:rsid w:val="007D3AE8"/>
    <w:rsid w:val="007D47A1"/>
    <w:rsid w:val="007D4EAB"/>
    <w:rsid w:val="007D4F46"/>
    <w:rsid w:val="007D550B"/>
    <w:rsid w:val="007D584F"/>
    <w:rsid w:val="007D5B5E"/>
    <w:rsid w:val="007D6A4C"/>
    <w:rsid w:val="007D7A13"/>
    <w:rsid w:val="007D7C90"/>
    <w:rsid w:val="007E023E"/>
    <w:rsid w:val="007E0E02"/>
    <w:rsid w:val="007E1552"/>
    <w:rsid w:val="007E2588"/>
    <w:rsid w:val="007E3129"/>
    <w:rsid w:val="007E41F4"/>
    <w:rsid w:val="007E646B"/>
    <w:rsid w:val="007E64A4"/>
    <w:rsid w:val="007E68CD"/>
    <w:rsid w:val="007E710B"/>
    <w:rsid w:val="007E73C0"/>
    <w:rsid w:val="007E7EC5"/>
    <w:rsid w:val="007F187A"/>
    <w:rsid w:val="007F1CA9"/>
    <w:rsid w:val="007F2DD2"/>
    <w:rsid w:val="007F4E28"/>
    <w:rsid w:val="007F58AF"/>
    <w:rsid w:val="007F5F9C"/>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404E5"/>
    <w:rsid w:val="00847D00"/>
    <w:rsid w:val="008520CA"/>
    <w:rsid w:val="00855336"/>
    <w:rsid w:val="008557C5"/>
    <w:rsid w:val="00855A08"/>
    <w:rsid w:val="00855E63"/>
    <w:rsid w:val="00856248"/>
    <w:rsid w:val="0085771F"/>
    <w:rsid w:val="00857CC9"/>
    <w:rsid w:val="00857F34"/>
    <w:rsid w:val="00860A99"/>
    <w:rsid w:val="0086370F"/>
    <w:rsid w:val="00864AAB"/>
    <w:rsid w:val="0086607C"/>
    <w:rsid w:val="00871431"/>
    <w:rsid w:val="00873B9F"/>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16D1"/>
    <w:rsid w:val="008A31EB"/>
    <w:rsid w:val="008A5311"/>
    <w:rsid w:val="008A7300"/>
    <w:rsid w:val="008B0398"/>
    <w:rsid w:val="008B0819"/>
    <w:rsid w:val="008B146C"/>
    <w:rsid w:val="008B2522"/>
    <w:rsid w:val="008B29AC"/>
    <w:rsid w:val="008B2C2E"/>
    <w:rsid w:val="008B2E9A"/>
    <w:rsid w:val="008B3A20"/>
    <w:rsid w:val="008B40CE"/>
    <w:rsid w:val="008B6F43"/>
    <w:rsid w:val="008B7330"/>
    <w:rsid w:val="008C07EE"/>
    <w:rsid w:val="008C122B"/>
    <w:rsid w:val="008C19EC"/>
    <w:rsid w:val="008C1EBE"/>
    <w:rsid w:val="008C32A9"/>
    <w:rsid w:val="008C40F3"/>
    <w:rsid w:val="008C4828"/>
    <w:rsid w:val="008C6AB0"/>
    <w:rsid w:val="008C7305"/>
    <w:rsid w:val="008C7D3D"/>
    <w:rsid w:val="008D0208"/>
    <w:rsid w:val="008D0C4D"/>
    <w:rsid w:val="008D0CD5"/>
    <w:rsid w:val="008D0EA9"/>
    <w:rsid w:val="008D1500"/>
    <w:rsid w:val="008D1A5C"/>
    <w:rsid w:val="008D4968"/>
    <w:rsid w:val="008D532A"/>
    <w:rsid w:val="008D5682"/>
    <w:rsid w:val="008D5F21"/>
    <w:rsid w:val="008D645A"/>
    <w:rsid w:val="008D773D"/>
    <w:rsid w:val="008D7C8A"/>
    <w:rsid w:val="008E0247"/>
    <w:rsid w:val="008E07D5"/>
    <w:rsid w:val="008E12B7"/>
    <w:rsid w:val="008E4560"/>
    <w:rsid w:val="008E4930"/>
    <w:rsid w:val="008E784D"/>
    <w:rsid w:val="008E7BBF"/>
    <w:rsid w:val="008F073F"/>
    <w:rsid w:val="008F21AB"/>
    <w:rsid w:val="008F2335"/>
    <w:rsid w:val="008F2CAD"/>
    <w:rsid w:val="008F4089"/>
    <w:rsid w:val="008F5490"/>
    <w:rsid w:val="008F59C6"/>
    <w:rsid w:val="008F65AA"/>
    <w:rsid w:val="0090051E"/>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4843"/>
    <w:rsid w:val="00944932"/>
    <w:rsid w:val="00944F4A"/>
    <w:rsid w:val="009459B0"/>
    <w:rsid w:val="00945AB2"/>
    <w:rsid w:val="009501F1"/>
    <w:rsid w:val="00950EB5"/>
    <w:rsid w:val="00953238"/>
    <w:rsid w:val="00954E6A"/>
    <w:rsid w:val="00955AA7"/>
    <w:rsid w:val="00961776"/>
    <w:rsid w:val="00962B66"/>
    <w:rsid w:val="00962CC5"/>
    <w:rsid w:val="00964A18"/>
    <w:rsid w:val="009651E6"/>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012"/>
    <w:rsid w:val="0099415B"/>
    <w:rsid w:val="00994287"/>
    <w:rsid w:val="0099764B"/>
    <w:rsid w:val="00997B2E"/>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61C"/>
    <w:rsid w:val="009C36CD"/>
    <w:rsid w:val="009C5CD6"/>
    <w:rsid w:val="009C621C"/>
    <w:rsid w:val="009C7139"/>
    <w:rsid w:val="009C72F0"/>
    <w:rsid w:val="009D2033"/>
    <w:rsid w:val="009D28B3"/>
    <w:rsid w:val="009D2CB3"/>
    <w:rsid w:val="009D33EB"/>
    <w:rsid w:val="009D4123"/>
    <w:rsid w:val="009D4BAF"/>
    <w:rsid w:val="009D4C0A"/>
    <w:rsid w:val="009D4EBF"/>
    <w:rsid w:val="009D580E"/>
    <w:rsid w:val="009D5B72"/>
    <w:rsid w:val="009D5EEB"/>
    <w:rsid w:val="009D658A"/>
    <w:rsid w:val="009D6CB0"/>
    <w:rsid w:val="009D794F"/>
    <w:rsid w:val="009D7AF3"/>
    <w:rsid w:val="009D7B8B"/>
    <w:rsid w:val="009E05D4"/>
    <w:rsid w:val="009E1BDE"/>
    <w:rsid w:val="009E2E1C"/>
    <w:rsid w:val="009E307D"/>
    <w:rsid w:val="009E31B6"/>
    <w:rsid w:val="009E626A"/>
    <w:rsid w:val="009F03E5"/>
    <w:rsid w:val="009F069B"/>
    <w:rsid w:val="009F0936"/>
    <w:rsid w:val="009F0FF5"/>
    <w:rsid w:val="009F199D"/>
    <w:rsid w:val="009F23C8"/>
    <w:rsid w:val="009F36F5"/>
    <w:rsid w:val="009F543B"/>
    <w:rsid w:val="009F697D"/>
    <w:rsid w:val="009F6D31"/>
    <w:rsid w:val="009F7004"/>
    <w:rsid w:val="00A00F0C"/>
    <w:rsid w:val="00A04254"/>
    <w:rsid w:val="00A058F5"/>
    <w:rsid w:val="00A05FDF"/>
    <w:rsid w:val="00A0617C"/>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2063"/>
    <w:rsid w:val="00A33BB6"/>
    <w:rsid w:val="00A33D4F"/>
    <w:rsid w:val="00A34296"/>
    <w:rsid w:val="00A35E92"/>
    <w:rsid w:val="00A36D75"/>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3103"/>
    <w:rsid w:val="00A63C98"/>
    <w:rsid w:val="00A643AD"/>
    <w:rsid w:val="00A648A0"/>
    <w:rsid w:val="00A65302"/>
    <w:rsid w:val="00A65F5E"/>
    <w:rsid w:val="00A666D0"/>
    <w:rsid w:val="00A70183"/>
    <w:rsid w:val="00A702B4"/>
    <w:rsid w:val="00A71EED"/>
    <w:rsid w:val="00A7330F"/>
    <w:rsid w:val="00A7437C"/>
    <w:rsid w:val="00A743D1"/>
    <w:rsid w:val="00A74DCF"/>
    <w:rsid w:val="00A75E4A"/>
    <w:rsid w:val="00A7661E"/>
    <w:rsid w:val="00A76917"/>
    <w:rsid w:val="00A80CC3"/>
    <w:rsid w:val="00A80D7D"/>
    <w:rsid w:val="00A820EA"/>
    <w:rsid w:val="00A834DA"/>
    <w:rsid w:val="00A8364B"/>
    <w:rsid w:val="00A837BA"/>
    <w:rsid w:val="00A846AB"/>
    <w:rsid w:val="00A84DAE"/>
    <w:rsid w:val="00A84E0F"/>
    <w:rsid w:val="00A868B2"/>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3AA8"/>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0CFE"/>
    <w:rsid w:val="00AD1AE2"/>
    <w:rsid w:val="00AD1E1C"/>
    <w:rsid w:val="00AD2023"/>
    <w:rsid w:val="00AD24C3"/>
    <w:rsid w:val="00AD27DA"/>
    <w:rsid w:val="00AD31D4"/>
    <w:rsid w:val="00AD37A7"/>
    <w:rsid w:val="00AD442D"/>
    <w:rsid w:val="00AD5589"/>
    <w:rsid w:val="00AD5600"/>
    <w:rsid w:val="00AD5DF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5FD0"/>
    <w:rsid w:val="00AF64D0"/>
    <w:rsid w:val="00AF73F6"/>
    <w:rsid w:val="00AF759F"/>
    <w:rsid w:val="00AF7E2A"/>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3A62"/>
    <w:rsid w:val="00B341F6"/>
    <w:rsid w:val="00B34F43"/>
    <w:rsid w:val="00B3604D"/>
    <w:rsid w:val="00B361CA"/>
    <w:rsid w:val="00B36ABB"/>
    <w:rsid w:val="00B41250"/>
    <w:rsid w:val="00B4156D"/>
    <w:rsid w:val="00B424D9"/>
    <w:rsid w:val="00B426C5"/>
    <w:rsid w:val="00B426F1"/>
    <w:rsid w:val="00B43148"/>
    <w:rsid w:val="00B43858"/>
    <w:rsid w:val="00B44BEF"/>
    <w:rsid w:val="00B45011"/>
    <w:rsid w:val="00B46BD3"/>
    <w:rsid w:val="00B51BAF"/>
    <w:rsid w:val="00B51D4C"/>
    <w:rsid w:val="00B521C2"/>
    <w:rsid w:val="00B523AA"/>
    <w:rsid w:val="00B528AC"/>
    <w:rsid w:val="00B52B51"/>
    <w:rsid w:val="00B53479"/>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C12"/>
    <w:rsid w:val="00BA7BF9"/>
    <w:rsid w:val="00BA7F6A"/>
    <w:rsid w:val="00BB0676"/>
    <w:rsid w:val="00BB0AD1"/>
    <w:rsid w:val="00BB0C02"/>
    <w:rsid w:val="00BB164A"/>
    <w:rsid w:val="00BB1AF9"/>
    <w:rsid w:val="00BB2B17"/>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2836"/>
    <w:rsid w:val="00BE3A9C"/>
    <w:rsid w:val="00BE4B86"/>
    <w:rsid w:val="00BE5D31"/>
    <w:rsid w:val="00BE6630"/>
    <w:rsid w:val="00BE71E0"/>
    <w:rsid w:val="00BE7E4A"/>
    <w:rsid w:val="00BE7F98"/>
    <w:rsid w:val="00BF15F5"/>
    <w:rsid w:val="00BF266F"/>
    <w:rsid w:val="00BF3CAA"/>
    <w:rsid w:val="00BF40C5"/>
    <w:rsid w:val="00BF5DB8"/>
    <w:rsid w:val="00BF6243"/>
    <w:rsid w:val="00BF6ED5"/>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39D8"/>
    <w:rsid w:val="00C1464B"/>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AC1"/>
    <w:rsid w:val="00C55C1C"/>
    <w:rsid w:val="00C571E3"/>
    <w:rsid w:val="00C600A8"/>
    <w:rsid w:val="00C60549"/>
    <w:rsid w:val="00C6055E"/>
    <w:rsid w:val="00C608BD"/>
    <w:rsid w:val="00C60BBA"/>
    <w:rsid w:val="00C610BE"/>
    <w:rsid w:val="00C63B48"/>
    <w:rsid w:val="00C6445B"/>
    <w:rsid w:val="00C64A62"/>
    <w:rsid w:val="00C64D07"/>
    <w:rsid w:val="00C66459"/>
    <w:rsid w:val="00C70210"/>
    <w:rsid w:val="00C747CA"/>
    <w:rsid w:val="00C76A70"/>
    <w:rsid w:val="00C76FF8"/>
    <w:rsid w:val="00C8001B"/>
    <w:rsid w:val="00C80050"/>
    <w:rsid w:val="00C82A04"/>
    <w:rsid w:val="00C82FA0"/>
    <w:rsid w:val="00C83D85"/>
    <w:rsid w:val="00C8416A"/>
    <w:rsid w:val="00C84726"/>
    <w:rsid w:val="00C84C43"/>
    <w:rsid w:val="00C85DF7"/>
    <w:rsid w:val="00C85E58"/>
    <w:rsid w:val="00C8689B"/>
    <w:rsid w:val="00C875BF"/>
    <w:rsid w:val="00C878BE"/>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0FD"/>
    <w:rsid w:val="00CB765E"/>
    <w:rsid w:val="00CB7790"/>
    <w:rsid w:val="00CB7EBD"/>
    <w:rsid w:val="00CC00B3"/>
    <w:rsid w:val="00CC04C9"/>
    <w:rsid w:val="00CC0A5F"/>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9AA"/>
    <w:rsid w:val="00CD59E2"/>
    <w:rsid w:val="00CD5A38"/>
    <w:rsid w:val="00CD6C2A"/>
    <w:rsid w:val="00CD7175"/>
    <w:rsid w:val="00CD7AD2"/>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9E7"/>
    <w:rsid w:val="00D03D97"/>
    <w:rsid w:val="00D049C7"/>
    <w:rsid w:val="00D0570F"/>
    <w:rsid w:val="00D06482"/>
    <w:rsid w:val="00D0660A"/>
    <w:rsid w:val="00D07586"/>
    <w:rsid w:val="00D078B3"/>
    <w:rsid w:val="00D10138"/>
    <w:rsid w:val="00D104F3"/>
    <w:rsid w:val="00D10F62"/>
    <w:rsid w:val="00D115A2"/>
    <w:rsid w:val="00D11810"/>
    <w:rsid w:val="00D12D23"/>
    <w:rsid w:val="00D13408"/>
    <w:rsid w:val="00D17ACE"/>
    <w:rsid w:val="00D200DE"/>
    <w:rsid w:val="00D2023F"/>
    <w:rsid w:val="00D20E8C"/>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65BA"/>
    <w:rsid w:val="00D36B9C"/>
    <w:rsid w:val="00D409C7"/>
    <w:rsid w:val="00D41273"/>
    <w:rsid w:val="00D42194"/>
    <w:rsid w:val="00D42C9A"/>
    <w:rsid w:val="00D43666"/>
    <w:rsid w:val="00D4451A"/>
    <w:rsid w:val="00D4784E"/>
    <w:rsid w:val="00D47CD6"/>
    <w:rsid w:val="00D5070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4EA6"/>
    <w:rsid w:val="00D65E56"/>
    <w:rsid w:val="00D667FC"/>
    <w:rsid w:val="00D72BC7"/>
    <w:rsid w:val="00D73ED2"/>
    <w:rsid w:val="00D74056"/>
    <w:rsid w:val="00D75165"/>
    <w:rsid w:val="00D75F5B"/>
    <w:rsid w:val="00D76238"/>
    <w:rsid w:val="00D76948"/>
    <w:rsid w:val="00D76AC2"/>
    <w:rsid w:val="00D76C1B"/>
    <w:rsid w:val="00D76DE4"/>
    <w:rsid w:val="00D77C49"/>
    <w:rsid w:val="00D81AC8"/>
    <w:rsid w:val="00D81E38"/>
    <w:rsid w:val="00D835E6"/>
    <w:rsid w:val="00D84818"/>
    <w:rsid w:val="00D84AEB"/>
    <w:rsid w:val="00D85583"/>
    <w:rsid w:val="00D85918"/>
    <w:rsid w:val="00D870F4"/>
    <w:rsid w:val="00D873D8"/>
    <w:rsid w:val="00D876FE"/>
    <w:rsid w:val="00D87A7D"/>
    <w:rsid w:val="00D87DE6"/>
    <w:rsid w:val="00D91931"/>
    <w:rsid w:val="00D91CEB"/>
    <w:rsid w:val="00D92ACA"/>
    <w:rsid w:val="00D92C56"/>
    <w:rsid w:val="00D94834"/>
    <w:rsid w:val="00D94E2F"/>
    <w:rsid w:val="00D9512B"/>
    <w:rsid w:val="00D957BE"/>
    <w:rsid w:val="00D95B2E"/>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ECD"/>
    <w:rsid w:val="00DA53FB"/>
    <w:rsid w:val="00DA5798"/>
    <w:rsid w:val="00DA5936"/>
    <w:rsid w:val="00DA6478"/>
    <w:rsid w:val="00DA7245"/>
    <w:rsid w:val="00DB21F5"/>
    <w:rsid w:val="00DB2D33"/>
    <w:rsid w:val="00DB2D3B"/>
    <w:rsid w:val="00DB353B"/>
    <w:rsid w:val="00DB40D4"/>
    <w:rsid w:val="00DB430A"/>
    <w:rsid w:val="00DB47BC"/>
    <w:rsid w:val="00DB500C"/>
    <w:rsid w:val="00DB6230"/>
    <w:rsid w:val="00DB69C7"/>
    <w:rsid w:val="00DC09E2"/>
    <w:rsid w:val="00DC1DF3"/>
    <w:rsid w:val="00DC3162"/>
    <w:rsid w:val="00DC331B"/>
    <w:rsid w:val="00DC3365"/>
    <w:rsid w:val="00DC399B"/>
    <w:rsid w:val="00DC3F14"/>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F0595"/>
    <w:rsid w:val="00DF162C"/>
    <w:rsid w:val="00DF24FD"/>
    <w:rsid w:val="00DF3903"/>
    <w:rsid w:val="00DF3AD1"/>
    <w:rsid w:val="00DF5F75"/>
    <w:rsid w:val="00DF61C2"/>
    <w:rsid w:val="00DF7F91"/>
    <w:rsid w:val="00E0014D"/>
    <w:rsid w:val="00E0223B"/>
    <w:rsid w:val="00E02299"/>
    <w:rsid w:val="00E02BDE"/>
    <w:rsid w:val="00E07655"/>
    <w:rsid w:val="00E07704"/>
    <w:rsid w:val="00E112D0"/>
    <w:rsid w:val="00E11A11"/>
    <w:rsid w:val="00E11A2F"/>
    <w:rsid w:val="00E14BEE"/>
    <w:rsid w:val="00E16182"/>
    <w:rsid w:val="00E20140"/>
    <w:rsid w:val="00E2044B"/>
    <w:rsid w:val="00E2119D"/>
    <w:rsid w:val="00E2201A"/>
    <w:rsid w:val="00E2430A"/>
    <w:rsid w:val="00E26A79"/>
    <w:rsid w:val="00E27AB0"/>
    <w:rsid w:val="00E27BFB"/>
    <w:rsid w:val="00E30609"/>
    <w:rsid w:val="00E317AE"/>
    <w:rsid w:val="00E31957"/>
    <w:rsid w:val="00E31D19"/>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791"/>
    <w:rsid w:val="00E64B07"/>
    <w:rsid w:val="00E651AE"/>
    <w:rsid w:val="00E661E4"/>
    <w:rsid w:val="00E666B2"/>
    <w:rsid w:val="00E66BFF"/>
    <w:rsid w:val="00E66F34"/>
    <w:rsid w:val="00E67B94"/>
    <w:rsid w:val="00E67D5E"/>
    <w:rsid w:val="00E70439"/>
    <w:rsid w:val="00E71121"/>
    <w:rsid w:val="00E71FEC"/>
    <w:rsid w:val="00E723A6"/>
    <w:rsid w:val="00E72C6F"/>
    <w:rsid w:val="00E7303B"/>
    <w:rsid w:val="00E734A1"/>
    <w:rsid w:val="00E743FB"/>
    <w:rsid w:val="00E75915"/>
    <w:rsid w:val="00E75C3F"/>
    <w:rsid w:val="00E76083"/>
    <w:rsid w:val="00E76990"/>
    <w:rsid w:val="00E8093B"/>
    <w:rsid w:val="00E81FCC"/>
    <w:rsid w:val="00E82288"/>
    <w:rsid w:val="00E82494"/>
    <w:rsid w:val="00E826DD"/>
    <w:rsid w:val="00E832AF"/>
    <w:rsid w:val="00E84FE0"/>
    <w:rsid w:val="00E85D1D"/>
    <w:rsid w:val="00E860DF"/>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D1156"/>
    <w:rsid w:val="00ED4341"/>
    <w:rsid w:val="00ED5368"/>
    <w:rsid w:val="00ED53E2"/>
    <w:rsid w:val="00ED6A98"/>
    <w:rsid w:val="00EE1533"/>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3013"/>
    <w:rsid w:val="00EF35AA"/>
    <w:rsid w:val="00EF4211"/>
    <w:rsid w:val="00EF4E53"/>
    <w:rsid w:val="00EF5731"/>
    <w:rsid w:val="00EF581E"/>
    <w:rsid w:val="00EF60AD"/>
    <w:rsid w:val="00EF63D4"/>
    <w:rsid w:val="00EF6B5A"/>
    <w:rsid w:val="00EF7062"/>
    <w:rsid w:val="00EF749B"/>
    <w:rsid w:val="00F02B03"/>
    <w:rsid w:val="00F02D80"/>
    <w:rsid w:val="00F02F36"/>
    <w:rsid w:val="00F0479B"/>
    <w:rsid w:val="00F05141"/>
    <w:rsid w:val="00F05148"/>
    <w:rsid w:val="00F05190"/>
    <w:rsid w:val="00F0672A"/>
    <w:rsid w:val="00F06AF2"/>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0C33"/>
    <w:rsid w:val="00F21897"/>
    <w:rsid w:val="00F22E92"/>
    <w:rsid w:val="00F23756"/>
    <w:rsid w:val="00F2428E"/>
    <w:rsid w:val="00F249E6"/>
    <w:rsid w:val="00F24DEF"/>
    <w:rsid w:val="00F254DB"/>
    <w:rsid w:val="00F25C22"/>
    <w:rsid w:val="00F25E98"/>
    <w:rsid w:val="00F26BD0"/>
    <w:rsid w:val="00F2755D"/>
    <w:rsid w:val="00F32612"/>
    <w:rsid w:val="00F3264E"/>
    <w:rsid w:val="00F32BB8"/>
    <w:rsid w:val="00F334CA"/>
    <w:rsid w:val="00F334FC"/>
    <w:rsid w:val="00F34D1F"/>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1D32"/>
    <w:rsid w:val="00F52251"/>
    <w:rsid w:val="00F53246"/>
    <w:rsid w:val="00F53842"/>
    <w:rsid w:val="00F5433B"/>
    <w:rsid w:val="00F5448F"/>
    <w:rsid w:val="00F5546B"/>
    <w:rsid w:val="00F55CA6"/>
    <w:rsid w:val="00F55FD8"/>
    <w:rsid w:val="00F5604C"/>
    <w:rsid w:val="00F6090A"/>
    <w:rsid w:val="00F60D95"/>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126"/>
    <w:rsid w:val="00FA1827"/>
    <w:rsid w:val="00FA18C9"/>
    <w:rsid w:val="00FA1BF0"/>
    <w:rsid w:val="00FA1E5E"/>
    <w:rsid w:val="00FA2882"/>
    <w:rsid w:val="00FA2ABE"/>
    <w:rsid w:val="00FA2B27"/>
    <w:rsid w:val="00FA2E07"/>
    <w:rsid w:val="00FA3879"/>
    <w:rsid w:val="00FA3F27"/>
    <w:rsid w:val="00FA4C9D"/>
    <w:rsid w:val="00FA4D67"/>
    <w:rsid w:val="00FA5B43"/>
    <w:rsid w:val="00FA66CF"/>
    <w:rsid w:val="00FA6E29"/>
    <w:rsid w:val="00FB07EB"/>
    <w:rsid w:val="00FB080B"/>
    <w:rsid w:val="00FB0871"/>
    <w:rsid w:val="00FB0917"/>
    <w:rsid w:val="00FB27CA"/>
    <w:rsid w:val="00FB2A49"/>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2D31"/>
    <w:rsid w:val="00FC3372"/>
    <w:rsid w:val="00FC3D1D"/>
    <w:rsid w:val="00FC5C42"/>
    <w:rsid w:val="00FC618B"/>
    <w:rsid w:val="00FC6298"/>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2FA"/>
    <w:rsid w:val="00FF2B78"/>
    <w:rsid w:val="00FF342B"/>
    <w:rsid w:val="00FF377F"/>
    <w:rsid w:val="00FF46B1"/>
    <w:rsid w:val="00FF5989"/>
    <w:rsid w:val="00FF5CB3"/>
    <w:rsid w:val="00FF5D8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97"/>
  </w:style>
  <w:style w:type="paragraph" w:styleId="Heading1">
    <w:name w:val="heading 1"/>
    <w:basedOn w:val="Normal"/>
    <w:next w:val="Normal"/>
    <w:link w:val="Heading1Char"/>
    <w:qFormat/>
    <w:rsid w:val="006907AE"/>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6907AE"/>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6907A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C1"/>
    <w:pPr>
      <w:ind w:left="720"/>
      <w:contextualSpacing/>
    </w:pPr>
  </w:style>
  <w:style w:type="character" w:customStyle="1" w:styleId="Heading1Char">
    <w:name w:val="Heading 1 Char"/>
    <w:basedOn w:val="DefaultParagraphFont"/>
    <w:link w:val="Heading1"/>
    <w:rsid w:val="006907AE"/>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6907AE"/>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6907AE"/>
    <w:rPr>
      <w:rFonts w:ascii="Arial" w:eastAsia="Times New Roman" w:hAnsi="Arial" w:cs="Times New Roman"/>
      <w:b/>
      <w:bCs/>
      <w:sz w:val="26"/>
      <w:szCs w:val="26"/>
    </w:rPr>
  </w:style>
  <w:style w:type="numbering" w:customStyle="1" w:styleId="NoList1">
    <w:name w:val="No List1"/>
    <w:next w:val="NoList"/>
    <w:uiPriority w:val="99"/>
    <w:semiHidden/>
    <w:unhideWhenUsed/>
    <w:rsid w:val="006907AE"/>
  </w:style>
  <w:style w:type="numbering" w:customStyle="1" w:styleId="NoList11">
    <w:name w:val="No List11"/>
    <w:next w:val="NoList"/>
    <w:uiPriority w:val="99"/>
    <w:semiHidden/>
    <w:unhideWhenUsed/>
    <w:rsid w:val="006907AE"/>
  </w:style>
  <w:style w:type="character" w:styleId="Hyperlink">
    <w:name w:val="Hyperlink"/>
    <w:unhideWhenUsed/>
    <w:rsid w:val="006907AE"/>
    <w:rPr>
      <w:color w:val="0000FF"/>
      <w:u w:val="single"/>
    </w:rPr>
  </w:style>
  <w:style w:type="character" w:customStyle="1" w:styleId="CommentTextChar">
    <w:name w:val="Comment Text Char"/>
    <w:link w:val="CommentText"/>
    <w:semiHidden/>
    <w:rsid w:val="006907AE"/>
    <w:rPr>
      <w:rFonts w:ascii="Calibri" w:eastAsia="Times New Roman" w:hAnsi="Calibri" w:cs="Times New Roman"/>
      <w:sz w:val="20"/>
      <w:szCs w:val="20"/>
    </w:rPr>
  </w:style>
  <w:style w:type="paragraph" w:styleId="CommentText">
    <w:name w:val="annotation text"/>
    <w:basedOn w:val="Normal"/>
    <w:link w:val="CommentTextChar"/>
    <w:semiHidden/>
    <w:unhideWhenUsed/>
    <w:rsid w:val="006907AE"/>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6907AE"/>
    <w:rPr>
      <w:sz w:val="20"/>
      <w:szCs w:val="20"/>
    </w:rPr>
  </w:style>
  <w:style w:type="character" w:customStyle="1" w:styleId="HeaderChar">
    <w:name w:val="Header Char"/>
    <w:link w:val="Header"/>
    <w:uiPriority w:val="99"/>
    <w:rsid w:val="006907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6907AE"/>
  </w:style>
  <w:style w:type="character" w:customStyle="1" w:styleId="FooterChar">
    <w:name w:val="Footer Char"/>
    <w:link w:val="Footer"/>
    <w:uiPriority w:val="99"/>
    <w:rsid w:val="006907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6907AE"/>
  </w:style>
  <w:style w:type="paragraph" w:styleId="Title">
    <w:name w:val="Title"/>
    <w:basedOn w:val="Normal"/>
    <w:link w:val="TitleChar"/>
    <w:qFormat/>
    <w:rsid w:val="006907AE"/>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6907AE"/>
    <w:rPr>
      <w:rFonts w:ascii="Tahoma" w:eastAsia="Times New Roman" w:hAnsi="Tahoma" w:cs="Times New Roman"/>
      <w:b/>
      <w:bCs/>
      <w:sz w:val="20"/>
      <w:szCs w:val="24"/>
      <w:lang w:val="sr-Cyrl-CS"/>
    </w:rPr>
  </w:style>
  <w:style w:type="paragraph" w:styleId="BodyText">
    <w:name w:val="Body Text"/>
    <w:basedOn w:val="Normal"/>
    <w:link w:val="BodyTextChar"/>
    <w:unhideWhenUsed/>
    <w:rsid w:val="006907A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07AE"/>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6907A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07AE"/>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6907AE"/>
  </w:style>
  <w:style w:type="paragraph" w:styleId="Subtitle">
    <w:name w:val="Subtitle"/>
    <w:basedOn w:val="Normal"/>
    <w:next w:val="Normal"/>
    <w:link w:val="SubtitleChar"/>
    <w:qFormat/>
    <w:rsid w:val="006907AE"/>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907AE"/>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6907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907AE"/>
    <w:rPr>
      <w:rFonts w:ascii="Times New Roman" w:eastAsia="Times New Roman" w:hAnsi="Times New Roman" w:cs="Times New Roman"/>
      <w:sz w:val="24"/>
      <w:szCs w:val="24"/>
    </w:rPr>
  </w:style>
  <w:style w:type="paragraph" w:styleId="BodyText3">
    <w:name w:val="Body Text 3"/>
    <w:basedOn w:val="Normal"/>
    <w:link w:val="BodyText3Char"/>
    <w:unhideWhenUsed/>
    <w:rsid w:val="006907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907AE"/>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907A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907AE"/>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6907AE"/>
  </w:style>
  <w:style w:type="character" w:customStyle="1" w:styleId="DocumentMapChar">
    <w:name w:val="Document Map Char"/>
    <w:link w:val="DocumentMap"/>
    <w:semiHidden/>
    <w:rsid w:val="006907AE"/>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6907AE"/>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6907AE"/>
    <w:rPr>
      <w:rFonts w:ascii="Segoe UI" w:hAnsi="Segoe UI" w:cs="Segoe UI"/>
      <w:sz w:val="16"/>
      <w:szCs w:val="16"/>
    </w:rPr>
  </w:style>
  <w:style w:type="character" w:customStyle="1" w:styleId="CommentSubjectChar">
    <w:name w:val="Comment Subject Char"/>
    <w:link w:val="CommentSubject"/>
    <w:semiHidden/>
    <w:rsid w:val="006907A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6907AE"/>
    <w:rPr>
      <w:b/>
      <w:bCs/>
    </w:rPr>
  </w:style>
  <w:style w:type="character" w:customStyle="1" w:styleId="CommentSubjectChar1">
    <w:name w:val="Comment Subject Char1"/>
    <w:basedOn w:val="CommentTextChar1"/>
    <w:uiPriority w:val="99"/>
    <w:semiHidden/>
    <w:rsid w:val="006907AE"/>
    <w:rPr>
      <w:b/>
      <w:bCs/>
      <w:sz w:val="20"/>
      <w:szCs w:val="20"/>
    </w:rPr>
  </w:style>
  <w:style w:type="paragraph" w:styleId="BalloonText">
    <w:name w:val="Balloon Text"/>
    <w:basedOn w:val="Normal"/>
    <w:link w:val="BalloonTextChar"/>
    <w:unhideWhenUsed/>
    <w:rsid w:val="006907A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907AE"/>
    <w:rPr>
      <w:rFonts w:ascii="Tahoma" w:eastAsia="Times New Roman" w:hAnsi="Tahoma" w:cs="Times New Roman"/>
      <w:sz w:val="16"/>
      <w:szCs w:val="16"/>
    </w:rPr>
  </w:style>
  <w:style w:type="paragraph" w:customStyle="1" w:styleId="Style8">
    <w:name w:val="Style8"/>
    <w:basedOn w:val="Normal"/>
    <w:rsid w:val="006907AE"/>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6907A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6907AE"/>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6907AE"/>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6907AE"/>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6907A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6907AE"/>
    <w:pPr>
      <w:spacing w:before="240" w:after="240" w:line="240" w:lineRule="auto"/>
      <w:jc w:val="center"/>
    </w:pPr>
    <w:rPr>
      <w:rFonts w:ascii="Arial" w:eastAsia="Times New Roman" w:hAnsi="Arial" w:cs="Arial"/>
      <w:b/>
      <w:bCs/>
      <w:sz w:val="24"/>
      <w:szCs w:val="24"/>
    </w:rPr>
  </w:style>
  <w:style w:type="paragraph" w:customStyle="1" w:styleId="Default">
    <w:name w:val="Default"/>
    <w:rsid w:val="006907A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6907AE"/>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6907AE"/>
    <w:rPr>
      <w:rFonts w:ascii="Times New Roman" w:hAnsi="Times New Roman" w:cs="Times New Roman" w:hint="default"/>
      <w:b/>
      <w:bCs/>
      <w:sz w:val="16"/>
      <w:szCs w:val="16"/>
    </w:rPr>
  </w:style>
  <w:style w:type="character" w:customStyle="1" w:styleId="CharChar">
    <w:name w:val="Char Char"/>
    <w:locked/>
    <w:rsid w:val="006907AE"/>
    <w:rPr>
      <w:b/>
      <w:bCs/>
      <w:sz w:val="28"/>
      <w:szCs w:val="24"/>
      <w:lang w:val="sr-Cyrl-CS" w:eastAsia="en-US" w:bidi="ar-SA"/>
    </w:rPr>
  </w:style>
  <w:style w:type="character" w:customStyle="1" w:styleId="apple-style-span">
    <w:name w:val="apple-style-span"/>
    <w:basedOn w:val="DefaultParagraphFont"/>
    <w:rsid w:val="006907AE"/>
  </w:style>
  <w:style w:type="table" w:styleId="TableGrid">
    <w:name w:val="Table Grid"/>
    <w:basedOn w:val="TableNormal"/>
    <w:rsid w:val="006907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6907AE"/>
    <w:pPr>
      <w:spacing w:after="160" w:line="240" w:lineRule="exact"/>
    </w:pPr>
    <w:rPr>
      <w:rFonts w:ascii="Tahoma" w:eastAsia="Times New Roman" w:hAnsi="Tahoma" w:cs="Times New Roman"/>
      <w:sz w:val="20"/>
      <w:szCs w:val="20"/>
    </w:rPr>
  </w:style>
  <w:style w:type="character" w:customStyle="1" w:styleId="BodyTextChar2">
    <w:name w:val="Body Text Char2"/>
    <w:rsid w:val="006907AE"/>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6907AE"/>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6907AE"/>
    <w:rPr>
      <w:rFonts w:ascii="Verdana" w:eastAsia="SimSun" w:hAnsi="Verdana" w:cs="Times New Roman"/>
      <w:sz w:val="10"/>
      <w:szCs w:val="10"/>
      <w:lang w:val="sr-Latn-CS" w:eastAsia="sr-Latn-CS"/>
    </w:rPr>
  </w:style>
  <w:style w:type="paragraph" w:customStyle="1" w:styleId="CharCharChar">
    <w:name w:val="Char Char Char"/>
    <w:basedOn w:val="Normal"/>
    <w:rsid w:val="006907AE"/>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6907AE"/>
  </w:style>
  <w:style w:type="character" w:customStyle="1" w:styleId="BodyTextChar1">
    <w:name w:val="Body Text Char1"/>
    <w:rsid w:val="006907AE"/>
    <w:rPr>
      <w:rFonts w:ascii="Times New Roman" w:hAnsi="Times New Roman"/>
      <w:b/>
      <w:bCs/>
      <w:sz w:val="28"/>
      <w:szCs w:val="24"/>
      <w:lang w:val="sr-Cyrl-CS"/>
    </w:rPr>
  </w:style>
  <w:style w:type="paragraph" w:styleId="Quote">
    <w:name w:val="Quote"/>
    <w:basedOn w:val="Normal"/>
    <w:next w:val="Normal"/>
    <w:link w:val="QuoteChar"/>
    <w:uiPriority w:val="29"/>
    <w:qFormat/>
    <w:rsid w:val="006907AE"/>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6907AE"/>
    <w:rPr>
      <w:rFonts w:ascii="YU C Times" w:eastAsia="Times New Roman" w:hAnsi="YU C Times" w:cs="Times New Roman"/>
      <w:b/>
      <w:i/>
      <w:iCs/>
      <w:color w:val="000000"/>
      <w:sz w:val="24"/>
      <w:szCs w:val="24"/>
    </w:rPr>
  </w:style>
  <w:style w:type="character" w:styleId="Strong">
    <w:name w:val="Strong"/>
    <w:qFormat/>
    <w:rsid w:val="006907AE"/>
    <w:rPr>
      <w:b/>
      <w:bCs/>
    </w:rPr>
  </w:style>
  <w:style w:type="character" w:customStyle="1" w:styleId="WW8Num4z2">
    <w:name w:val="WW8Num4z2"/>
    <w:rsid w:val="006907AE"/>
    <w:rPr>
      <w:rFonts w:ascii="Wingdings" w:hAnsi="Wingdings" w:cs="Wingdings"/>
    </w:rPr>
  </w:style>
  <w:style w:type="character" w:styleId="LineNumber">
    <w:name w:val="line number"/>
    <w:basedOn w:val="DefaultParagraphFont"/>
    <w:rsid w:val="006907AE"/>
  </w:style>
  <w:style w:type="numbering" w:customStyle="1" w:styleId="NoList2">
    <w:name w:val="No List2"/>
    <w:next w:val="NoList"/>
    <w:uiPriority w:val="99"/>
    <w:semiHidden/>
    <w:unhideWhenUsed/>
    <w:rsid w:val="006907AE"/>
  </w:style>
  <w:style w:type="table" w:customStyle="1" w:styleId="TableGrid1">
    <w:name w:val="Table Grid1"/>
    <w:basedOn w:val="TableNormal"/>
    <w:next w:val="TableGrid"/>
    <w:rsid w:val="006907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07AE"/>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6907AE"/>
  </w:style>
  <w:style w:type="character" w:customStyle="1" w:styleId="smallverdana1">
    <w:name w:val="small_verdana1"/>
    <w:rsid w:val="006907AE"/>
    <w:rPr>
      <w:rFonts w:ascii="Verdana" w:hAnsi="Verdana" w:hint="default"/>
      <w:color w:val="000000"/>
      <w:sz w:val="20"/>
      <w:szCs w:val="20"/>
    </w:rPr>
  </w:style>
  <w:style w:type="character" w:styleId="SubtleEmphasis">
    <w:name w:val="Subtle Emphasis"/>
    <w:basedOn w:val="DefaultParagraphFont"/>
    <w:uiPriority w:val="19"/>
    <w:qFormat/>
    <w:rsid w:val="006907A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171">
      <w:bodyDiv w:val="1"/>
      <w:marLeft w:val="0"/>
      <w:marRight w:val="0"/>
      <w:marTop w:val="0"/>
      <w:marBottom w:val="0"/>
      <w:divBdr>
        <w:top w:val="none" w:sz="0" w:space="0" w:color="auto"/>
        <w:left w:val="none" w:sz="0" w:space="0" w:color="auto"/>
        <w:bottom w:val="none" w:sz="0" w:space="0" w:color="auto"/>
        <w:right w:val="none" w:sz="0" w:space="0" w:color="auto"/>
      </w:divBdr>
    </w:div>
    <w:div w:id="1117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0EEB-A46C-416E-BFBF-8E86EE4E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38</cp:revision>
  <dcterms:created xsi:type="dcterms:W3CDTF">2021-08-01T09:10:00Z</dcterms:created>
  <dcterms:modified xsi:type="dcterms:W3CDTF">2022-09-08T10:12:00Z</dcterms:modified>
</cp:coreProperties>
</file>